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3E" w:rsidRDefault="001E692D">
      <w:pPr>
        <w:spacing w:after="131" w:line="259" w:lineRule="auto"/>
        <w:ind w:left="55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EA2B3E" w:rsidRDefault="001E692D">
      <w:pPr>
        <w:spacing w:after="112" w:line="259" w:lineRule="auto"/>
        <w:ind w:left="477" w:right="498" w:hanging="10"/>
        <w:jc w:val="center"/>
      </w:pPr>
      <w:r>
        <w:rPr>
          <w:b/>
        </w:rPr>
        <w:t xml:space="preserve">U M O W A N r ……………………………… </w:t>
      </w:r>
    </w:p>
    <w:p w:rsidR="00EA2B3E" w:rsidRDefault="001E692D">
      <w:pPr>
        <w:spacing w:after="146" w:line="259" w:lineRule="auto"/>
        <w:ind w:left="55" w:firstLine="0"/>
        <w:jc w:val="center"/>
      </w:pPr>
      <w:r>
        <w:rPr>
          <w:b/>
        </w:rPr>
        <w:t xml:space="preserve"> </w:t>
      </w:r>
    </w:p>
    <w:p w:rsidR="00EA2B3E" w:rsidRDefault="001E692D">
      <w:pPr>
        <w:spacing w:after="105" w:line="259" w:lineRule="auto"/>
        <w:ind w:left="-15" w:firstLine="0"/>
      </w:pPr>
      <w:r>
        <w:t xml:space="preserve">zawarta w dniu …………… r. w Poznaniu, pomiędzy: </w:t>
      </w:r>
    </w:p>
    <w:p w:rsidR="00EA2B3E" w:rsidRDefault="001E692D">
      <w:pPr>
        <w:spacing w:after="103" w:line="259" w:lineRule="auto"/>
        <w:ind w:left="0" w:firstLine="0"/>
        <w:jc w:val="left"/>
      </w:pPr>
      <w:r>
        <w:t xml:space="preserve"> </w:t>
      </w:r>
    </w:p>
    <w:p w:rsidR="00EA2B3E" w:rsidRDefault="001E692D">
      <w:pPr>
        <w:ind w:left="-15" w:firstLine="0"/>
      </w:pPr>
      <w:r>
        <w:rPr>
          <w:b/>
        </w:rPr>
        <w:t xml:space="preserve">Miastem Poznań Zarządem Transportu Miejskiego w Poznaniu </w:t>
      </w:r>
      <w:r>
        <w:t xml:space="preserve">z siedzibą w Poznaniu, ul. Matejki 59, 60-770 Poznań, NIP: </w:t>
      </w:r>
      <w:r>
        <w:t xml:space="preserve">2090001440, GLN 5907459620382, REGON 631257822, BDO 000138597 reprezentowanym przez: </w:t>
      </w:r>
    </w:p>
    <w:p w:rsidR="00EA2B3E" w:rsidRDefault="001E692D">
      <w:pPr>
        <w:spacing w:after="2" w:line="391" w:lineRule="auto"/>
        <w:ind w:left="-5" w:right="1759" w:hanging="10"/>
      </w:pPr>
      <w:r>
        <w:rPr>
          <w:b/>
        </w:rPr>
        <w:t>Jana Gosiewskiego – Dyrektora Zarządu Transportu Miejskiego w Poznaniu</w:t>
      </w:r>
      <w:r>
        <w:t xml:space="preserve"> zwanym dalej </w:t>
      </w:r>
      <w:r>
        <w:rPr>
          <w:b/>
        </w:rPr>
        <w:t>„................”</w:t>
      </w:r>
      <w:r>
        <w:rPr>
          <w:i/>
        </w:rPr>
        <w:t>,</w:t>
      </w:r>
      <w:r>
        <w:t xml:space="preserve"> a </w:t>
      </w:r>
    </w:p>
    <w:p w:rsidR="00EA2B3E" w:rsidRDefault="001E692D">
      <w:pPr>
        <w:spacing w:after="107" w:line="259" w:lineRule="auto"/>
        <w:ind w:left="-5" w:hanging="10"/>
      </w:pPr>
      <w:r>
        <w:rPr>
          <w:b/>
        </w:rPr>
        <w:t>( w przypadku przedsiębiorcy wpisanego do KRS)</w:t>
      </w:r>
      <w:r>
        <w:t xml:space="preserve"> </w:t>
      </w:r>
    </w:p>
    <w:p w:rsidR="00EA2B3E" w:rsidRDefault="001E692D">
      <w:pPr>
        <w:ind w:left="-15" w:firstLine="0"/>
      </w:pPr>
      <w:r>
        <w:t>...............</w:t>
      </w:r>
      <w:r>
        <w:t>....................................................., z siedzibą w …………………….., kod pocztowy …………….. przy ulicy ……………………………., wpisaną do rejestru przedsiębiorców prowadzącego przez Sąd Rejonowy……………........   ………… Wydział Gospodarczy Krajowego Rejestru Sąd</w:t>
      </w:r>
      <w:r>
        <w:t xml:space="preserve">owego pod numerem KRS: ……………….. …..,  NIP …………………….. zwanym w treści umowy </w:t>
      </w:r>
      <w:r>
        <w:rPr>
          <w:b/>
        </w:rPr>
        <w:t>„................”</w:t>
      </w:r>
      <w:r>
        <w:t xml:space="preserve">, reprezentowanym przez: </w:t>
      </w:r>
    </w:p>
    <w:p w:rsidR="00EA2B3E" w:rsidRDefault="001E692D">
      <w:pPr>
        <w:numPr>
          <w:ilvl w:val="0"/>
          <w:numId w:val="1"/>
        </w:numPr>
        <w:spacing w:after="143" w:line="259" w:lineRule="auto"/>
        <w:ind w:hanging="197"/>
      </w:pPr>
      <w:r>
        <w:t xml:space="preserve">……………………………………………. </w:t>
      </w:r>
    </w:p>
    <w:p w:rsidR="00EA2B3E" w:rsidRDefault="001E692D">
      <w:pPr>
        <w:numPr>
          <w:ilvl w:val="0"/>
          <w:numId w:val="1"/>
        </w:numPr>
        <w:spacing w:after="144" w:line="259" w:lineRule="auto"/>
        <w:ind w:hanging="197"/>
      </w:pPr>
      <w:r>
        <w:t xml:space="preserve">……………………………………………. </w:t>
      </w:r>
    </w:p>
    <w:p w:rsidR="00EA2B3E" w:rsidRDefault="001E692D">
      <w:pPr>
        <w:spacing w:after="107" w:line="259" w:lineRule="auto"/>
        <w:ind w:left="-5" w:hanging="10"/>
      </w:pPr>
      <w:r>
        <w:rPr>
          <w:b/>
        </w:rPr>
        <w:t>(w przypadku przedsiębiorcy wpisanego do ewidencji działalności gospodarczej)</w:t>
      </w:r>
      <w:r>
        <w:t xml:space="preserve"> </w:t>
      </w:r>
    </w:p>
    <w:p w:rsidR="00EA2B3E" w:rsidRDefault="001E692D">
      <w:pPr>
        <w:ind w:left="-15" w:firstLine="0"/>
      </w:pPr>
      <w:r>
        <w:t xml:space="preserve">(imię i nazwisko) </w:t>
      </w:r>
      <w:r>
        <w:t xml:space="preserve">……………………………………………………………., zam. .........................................., prowadzącym działalność gospodarczą pod firmą ……………………………………………. z siedzibą w ……………………… w …………………………………….. przy ulicy …………………………………, wpisanym do ewidencji działalności gospodarczej </w:t>
      </w:r>
      <w:r>
        <w:t xml:space="preserve">prowadzonej przez……………………………………, pod numerem …………………., NIP ………………… zwanym w treści umowy </w:t>
      </w:r>
      <w:r>
        <w:rPr>
          <w:b/>
        </w:rPr>
        <w:t>„.................”</w:t>
      </w:r>
      <w:r>
        <w:t xml:space="preserve">. </w:t>
      </w:r>
    </w:p>
    <w:p w:rsidR="00EA2B3E" w:rsidRDefault="001E692D">
      <w:pPr>
        <w:spacing w:after="107" w:line="259" w:lineRule="auto"/>
        <w:ind w:left="0" w:firstLine="0"/>
        <w:jc w:val="left"/>
      </w:pPr>
      <w:r>
        <w:t xml:space="preserve"> </w:t>
      </w:r>
    </w:p>
    <w:p w:rsidR="00EA2B3E" w:rsidRDefault="001E692D">
      <w:pPr>
        <w:spacing w:after="106" w:line="259" w:lineRule="auto"/>
        <w:ind w:left="0" w:firstLine="0"/>
        <w:jc w:val="left"/>
      </w:pPr>
      <w:r>
        <w:t xml:space="preserve"> </w:t>
      </w:r>
    </w:p>
    <w:p w:rsidR="00EA2B3E" w:rsidRDefault="001E692D">
      <w:pPr>
        <w:ind w:left="-15" w:firstLine="0"/>
      </w:pPr>
      <w:r>
        <w:t>Niniejsza umowa została zawarta na podstawie art. 4 pkt. 8 ustawy z dnia 29 stycznia 2004 r. Prawo zamówień publicznych (</w:t>
      </w:r>
      <w:proofErr w:type="spellStart"/>
      <w:r>
        <w:t>t.j</w:t>
      </w:r>
      <w:proofErr w:type="spellEnd"/>
      <w:r>
        <w:t>. Dz. U. z 2018 r</w:t>
      </w:r>
      <w:r>
        <w:t xml:space="preserve">. poz. 1986 t. j.) oraz na podstawie Regulaminu Udzielania </w:t>
      </w:r>
    </w:p>
    <w:p w:rsidR="00EA2B3E" w:rsidRDefault="001E692D">
      <w:pPr>
        <w:ind w:left="-15" w:firstLine="0"/>
      </w:pPr>
      <w:r>
        <w:t>Zamówień Publicznych o wartości szacunkowej nieprzekraczającej równowartości kwoty 30 000 euro, wprowadzonego w ZTM w Poznaniu zarządzeniem nr 44/2019 Dyrektora ZTM w Poznaniu z dnia 20 września 2</w:t>
      </w:r>
      <w:r>
        <w:t xml:space="preserve">019 r., a wydatek publiczny ponoszony jest w oparciu o art. 44 ust. 1 pkt. 3 ustawy z dnia 27 sierpnia 2009 r. o finansach publicznych (Dz. U. z 2019, poz. 869 t. j.). </w:t>
      </w:r>
    </w:p>
    <w:p w:rsidR="00EA2B3E" w:rsidRDefault="001E692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A2B3E" w:rsidRDefault="001E692D">
      <w:pPr>
        <w:spacing w:after="108" w:line="259" w:lineRule="auto"/>
        <w:ind w:left="477" w:right="473" w:hanging="10"/>
        <w:jc w:val="center"/>
      </w:pPr>
      <w:r>
        <w:rPr>
          <w:b/>
        </w:rPr>
        <w:t xml:space="preserve">§ 1 </w:t>
      </w:r>
    </w:p>
    <w:p w:rsidR="00EA2B3E" w:rsidRDefault="001E692D">
      <w:pPr>
        <w:spacing w:after="142" w:line="259" w:lineRule="auto"/>
        <w:ind w:left="477" w:right="469" w:hanging="10"/>
        <w:jc w:val="center"/>
      </w:pPr>
      <w:r>
        <w:rPr>
          <w:b/>
        </w:rPr>
        <w:t xml:space="preserve">Przedmiot umowy </w:t>
      </w:r>
    </w:p>
    <w:p w:rsidR="00EA2B3E" w:rsidRDefault="001E692D">
      <w:pPr>
        <w:ind w:left="-15" w:firstLine="0"/>
      </w:pPr>
      <w:r>
        <w:lastRenderedPageBreak/>
        <w:t>Przedmiotem zamówienia jest świadczenie przez Wykonawcę usług</w:t>
      </w:r>
      <w:r>
        <w:t xml:space="preserve"> stałego serwisu technicznego, w tym  administrowania, przeglądu, konserwacji, napraw gwarancyjnych i pogwarancyjnych systemów teletechnicznych, systemu sygnalizacji pożaru oraz zainstalowanych urządzeń i sprzętu u Zamawiającego, zgodnie z Opisem Przedmiot</w:t>
      </w:r>
      <w:r>
        <w:t xml:space="preserve">u Zamówienia, który stanowi Załącznik nr 1 do niniejszej Umowy. </w:t>
      </w:r>
    </w:p>
    <w:p w:rsidR="00EA2B3E" w:rsidRDefault="001E692D">
      <w:pPr>
        <w:spacing w:after="135" w:line="259" w:lineRule="auto"/>
        <w:ind w:left="0" w:firstLine="0"/>
        <w:jc w:val="left"/>
      </w:pPr>
      <w:r>
        <w:t xml:space="preserve"> </w:t>
      </w:r>
    </w:p>
    <w:p w:rsidR="00EA2B3E" w:rsidRDefault="001E692D">
      <w:pPr>
        <w:spacing w:after="105" w:line="259" w:lineRule="auto"/>
        <w:ind w:left="477" w:right="473" w:hanging="10"/>
        <w:jc w:val="center"/>
      </w:pPr>
      <w:r>
        <w:rPr>
          <w:b/>
        </w:rPr>
        <w:t xml:space="preserve">§ 2 </w:t>
      </w:r>
    </w:p>
    <w:p w:rsidR="00EA2B3E" w:rsidRDefault="001E692D">
      <w:pPr>
        <w:spacing w:after="142" w:line="259" w:lineRule="auto"/>
        <w:ind w:left="477" w:right="474" w:hanging="10"/>
        <w:jc w:val="center"/>
      </w:pPr>
      <w:r>
        <w:rPr>
          <w:b/>
        </w:rPr>
        <w:t xml:space="preserve">Termin realizacji Umowy </w:t>
      </w:r>
    </w:p>
    <w:p w:rsidR="00EA2B3E" w:rsidRDefault="001E692D">
      <w:pPr>
        <w:ind w:left="-15" w:firstLine="0"/>
      </w:pPr>
      <w:r>
        <w:t xml:space="preserve">Wykonawca zobowiązany jest do świadczenia usług będących przedmiotem Umowy od dnia 01.01.2021 r. do  dnia 31.12.2021 r. </w:t>
      </w:r>
      <w:r>
        <w:rPr>
          <w:b/>
        </w:rPr>
        <w:t xml:space="preserve"> </w:t>
      </w:r>
    </w:p>
    <w:p w:rsidR="00EA2B3E" w:rsidRDefault="001E692D">
      <w:pPr>
        <w:spacing w:after="138" w:line="259" w:lineRule="auto"/>
        <w:ind w:left="55" w:firstLine="0"/>
        <w:jc w:val="center"/>
      </w:pPr>
      <w:r>
        <w:rPr>
          <w:b/>
        </w:rPr>
        <w:t xml:space="preserve"> </w:t>
      </w:r>
    </w:p>
    <w:p w:rsidR="00EA2B3E" w:rsidRDefault="001E692D">
      <w:pPr>
        <w:spacing w:after="142" w:line="259" w:lineRule="auto"/>
        <w:ind w:left="477" w:right="473" w:hanging="10"/>
        <w:jc w:val="center"/>
      </w:pPr>
      <w:r>
        <w:rPr>
          <w:b/>
        </w:rPr>
        <w:t xml:space="preserve">§ 3 </w:t>
      </w:r>
    </w:p>
    <w:p w:rsidR="00EA2B3E" w:rsidRDefault="001E692D">
      <w:pPr>
        <w:spacing w:after="142" w:line="259" w:lineRule="auto"/>
        <w:ind w:left="477" w:right="475" w:hanging="10"/>
        <w:jc w:val="center"/>
      </w:pPr>
      <w:r>
        <w:rPr>
          <w:b/>
        </w:rPr>
        <w:t xml:space="preserve">Zgłoszenia awarii </w:t>
      </w:r>
    </w:p>
    <w:p w:rsidR="00EA2B3E" w:rsidRDefault="001E692D">
      <w:pPr>
        <w:numPr>
          <w:ilvl w:val="0"/>
          <w:numId w:val="2"/>
        </w:numPr>
      </w:pPr>
      <w:r>
        <w:t>W przypadku wystąpienia awarii lub innej usterki skutkującej koniecznością naprawy urządzeń lub systemu teletechnicznego, Zamawiający zgłosi ten fakt Wykonawcy poprzez  e-mail lub powiadomi telefonicznie o zaistniałym zdarzeniu. Zgłoszenie telefoniczne mus</w:t>
      </w:r>
      <w:r>
        <w:t xml:space="preserve">i zostać potwierdzone pismem przesłanym e-mailem do Wykonawcy. </w:t>
      </w:r>
    </w:p>
    <w:p w:rsidR="00EA2B3E" w:rsidRDefault="001E692D">
      <w:pPr>
        <w:numPr>
          <w:ilvl w:val="0"/>
          <w:numId w:val="2"/>
        </w:numPr>
      </w:pPr>
      <w:r>
        <w:t>Strony niniejszej Umowy potwierdzają, iż wskazana powyżej forma kontaktu oraz powierzenia obowiązków wynikających z niniejszej Umowy będą wystarczające do przyjęcia zgłoszenia przez Wykonawcę.</w:t>
      </w:r>
      <w:r>
        <w:t xml:space="preserve"> </w:t>
      </w:r>
    </w:p>
    <w:p w:rsidR="00EA2B3E" w:rsidRDefault="001E692D">
      <w:pPr>
        <w:numPr>
          <w:ilvl w:val="0"/>
          <w:numId w:val="2"/>
        </w:numPr>
        <w:spacing w:after="143" w:line="259" w:lineRule="auto"/>
      </w:pPr>
      <w:r>
        <w:t xml:space="preserve">Zdarzenia mogą być zgłaszane we wszystkie dni tygodnia, całodobowo: </w:t>
      </w:r>
    </w:p>
    <w:p w:rsidR="00EA2B3E" w:rsidRDefault="001E692D">
      <w:pPr>
        <w:numPr>
          <w:ilvl w:val="1"/>
          <w:numId w:val="2"/>
        </w:numPr>
        <w:spacing w:after="143" w:line="259" w:lineRule="auto"/>
        <w:ind w:left="421" w:hanging="137"/>
      </w:pPr>
      <w:r>
        <w:t xml:space="preserve">telefonicznie na numer : ………………….……………. </w:t>
      </w:r>
    </w:p>
    <w:p w:rsidR="00EA2B3E" w:rsidRDefault="001E692D">
      <w:pPr>
        <w:numPr>
          <w:ilvl w:val="1"/>
          <w:numId w:val="2"/>
        </w:numPr>
        <w:spacing w:after="135" w:line="259" w:lineRule="auto"/>
        <w:ind w:left="421" w:hanging="137"/>
      </w:pPr>
      <w:r>
        <w:t xml:space="preserve">pocztą elektroniczną na adres: ………………………… </w:t>
      </w:r>
    </w:p>
    <w:p w:rsidR="00EA2B3E" w:rsidRDefault="001E692D">
      <w:pPr>
        <w:numPr>
          <w:ilvl w:val="0"/>
          <w:numId w:val="2"/>
        </w:numPr>
      </w:pPr>
      <w:r>
        <w:t xml:space="preserve">W przypadku awarii, czyli wystąpienia każdego zdarzenia, które nie jest częścią normalnego działania </w:t>
      </w:r>
      <w:r>
        <w:t xml:space="preserve">urządzeń lub systemów teletechnicznych objętych Umową i powodujące ich niewłaściwe działanie lub całkowite unieruchomienie, przybycie serwisu na miejsce lub zdalna </w:t>
      </w:r>
    </w:p>
    <w:p w:rsidR="00EA2B3E" w:rsidRDefault="001E692D">
      <w:pPr>
        <w:spacing w:after="142" w:line="259" w:lineRule="auto"/>
        <w:ind w:left="284" w:firstLine="0"/>
      </w:pPr>
      <w:r>
        <w:t xml:space="preserve">diagnostyka nastąpi w terminie do 6 godzin od zgłoszenia zdarzenia. </w:t>
      </w:r>
    </w:p>
    <w:p w:rsidR="00EA2B3E" w:rsidRDefault="001E692D">
      <w:pPr>
        <w:numPr>
          <w:ilvl w:val="0"/>
          <w:numId w:val="2"/>
        </w:numPr>
      </w:pPr>
      <w:r>
        <w:t xml:space="preserve">Naprawa przywracająca </w:t>
      </w:r>
      <w:r>
        <w:t xml:space="preserve">sprawność systemu nastąpi najpóźniej w terminie 12 godzin od przyjęcia zgłoszenia.  </w:t>
      </w:r>
    </w:p>
    <w:p w:rsidR="00EA2B3E" w:rsidRDefault="001E692D">
      <w:pPr>
        <w:numPr>
          <w:ilvl w:val="0"/>
          <w:numId w:val="2"/>
        </w:numPr>
      </w:pPr>
      <w:r>
        <w:t>Zgłoszenia nie będące awarią, a dotyczące czynności związanych z administrowaniem systemów wymienionych w Załączniku nr 1 do Umowy (tj. programowanie  funkcji i ustawień s</w:t>
      </w:r>
      <w:r>
        <w:t xml:space="preserve">ystemów teletechnicznych) na potrzeby Zamawiającego, będzie realizowane nie później niż w ciągu 48 godzin od zgłoszenia. </w:t>
      </w:r>
    </w:p>
    <w:p w:rsidR="00EA2B3E" w:rsidRDefault="001E692D">
      <w:pPr>
        <w:numPr>
          <w:ilvl w:val="0"/>
          <w:numId w:val="2"/>
        </w:numPr>
        <w:spacing w:after="145" w:line="259" w:lineRule="auto"/>
      </w:pPr>
      <w:r>
        <w:t xml:space="preserve">W uzasadnionych przypadkach, gdy niemożliwa jest realizacja usługi w trybie wskazanym w ust. </w:t>
      </w:r>
    </w:p>
    <w:p w:rsidR="00EA2B3E" w:rsidRDefault="001E692D">
      <w:pPr>
        <w:ind w:left="284" w:firstLine="0"/>
      </w:pPr>
      <w:r>
        <w:t>4 i 5, Wykonawca niezwłocznie poinformuj</w:t>
      </w:r>
      <w:r>
        <w:t xml:space="preserve">e o tym fakcie zamawiającego. Na podstawie przekazanych informacji Wykonawca zobowiązany jest do usunięcia awarii bądź uszkodzenia w </w:t>
      </w:r>
      <w:r>
        <w:lastRenderedPageBreak/>
        <w:t>terminie 4 dni roboczych od dnia zgłoszenia zdarzenia. Wydłużenie terminu realizacji nastąpi wyłącznie po uzyskaniu pisemne</w:t>
      </w:r>
      <w:r>
        <w:t xml:space="preserve">j zgody Zamawiającego na taki tryb rozwiązania zgłoszenia. </w:t>
      </w:r>
    </w:p>
    <w:p w:rsidR="00EA2B3E" w:rsidRDefault="001E692D">
      <w:pPr>
        <w:numPr>
          <w:ilvl w:val="0"/>
          <w:numId w:val="2"/>
        </w:numPr>
      </w:pPr>
      <w:r>
        <w:t xml:space="preserve">Każde przybycie serwisanta na miejsce zdarzenia zostanie stwierdzone protokołem odbioru prac podpisanym  przez przedstawicieli Stron (Załącznik nr 3). </w:t>
      </w:r>
    </w:p>
    <w:p w:rsidR="00EA2B3E" w:rsidRDefault="001E692D">
      <w:pPr>
        <w:numPr>
          <w:ilvl w:val="0"/>
          <w:numId w:val="2"/>
        </w:numPr>
      </w:pPr>
      <w:r>
        <w:t xml:space="preserve">O konieczności dokonania zmian w konfiguracji systemu/urządzenia Zamawiający będzie informował Wykonawcę z co najmniej 1 dniowym wyprzedzeniem wskazując oczekiwany zakres robót oraz termin wizyty serwisanta. </w:t>
      </w:r>
    </w:p>
    <w:p w:rsidR="00EA2B3E" w:rsidRDefault="001E692D">
      <w:pPr>
        <w:spacing w:after="138" w:line="259" w:lineRule="auto"/>
        <w:ind w:left="55" w:firstLine="0"/>
        <w:jc w:val="center"/>
      </w:pPr>
      <w:r>
        <w:rPr>
          <w:b/>
        </w:rPr>
        <w:t xml:space="preserve"> </w:t>
      </w:r>
    </w:p>
    <w:p w:rsidR="00EA2B3E" w:rsidRDefault="001E692D">
      <w:pPr>
        <w:spacing w:after="142" w:line="259" w:lineRule="auto"/>
        <w:ind w:left="477" w:right="473" w:hanging="10"/>
        <w:jc w:val="center"/>
      </w:pPr>
      <w:r>
        <w:rPr>
          <w:b/>
        </w:rPr>
        <w:t xml:space="preserve">§ 4 </w:t>
      </w:r>
    </w:p>
    <w:p w:rsidR="00EA2B3E" w:rsidRDefault="001E692D">
      <w:pPr>
        <w:spacing w:after="142" w:line="259" w:lineRule="auto"/>
        <w:ind w:left="477" w:right="473" w:hanging="10"/>
        <w:jc w:val="center"/>
      </w:pPr>
      <w:r>
        <w:rPr>
          <w:b/>
        </w:rPr>
        <w:t xml:space="preserve">Wynagrodzenie i warunki płatności </w:t>
      </w:r>
    </w:p>
    <w:p w:rsidR="00EA2B3E" w:rsidRDefault="001E692D">
      <w:pPr>
        <w:numPr>
          <w:ilvl w:val="0"/>
          <w:numId w:val="3"/>
        </w:numPr>
        <w:ind w:hanging="360"/>
      </w:pPr>
      <w:r>
        <w:t>Z tyt</w:t>
      </w:r>
      <w:r>
        <w:t xml:space="preserve">ułu wykonania przedmiotu Umowy, zgodnie z Formularzem Ofertowym (Załącznik nr 4 do Umowy),  Zamawiający zapłaci Wykonawcy:  </w:t>
      </w:r>
    </w:p>
    <w:p w:rsidR="00EA2B3E" w:rsidRDefault="001E692D">
      <w:pPr>
        <w:numPr>
          <w:ilvl w:val="2"/>
          <w:numId w:val="4"/>
        </w:numPr>
        <w:ind w:hanging="406"/>
      </w:pPr>
      <w:r>
        <w:t xml:space="preserve">za czynności, przeglądy i usługę administrowania ujęte w Załączniku nr 2 do umowy, punkt 1, 2 i 3, </w:t>
      </w:r>
      <w:r>
        <w:t xml:space="preserve">wynagrodzenie miesięczne ryczałtowe w wysokości </w:t>
      </w:r>
      <w:r>
        <w:rPr>
          <w:b/>
        </w:rPr>
        <w:t xml:space="preserve">…………. </w:t>
      </w:r>
      <w:r>
        <w:t xml:space="preserve">zł netto (słownie: </w:t>
      </w:r>
    </w:p>
    <w:p w:rsidR="00EA2B3E" w:rsidRDefault="001E692D">
      <w:pPr>
        <w:ind w:left="1126" w:firstLine="0"/>
      </w:pPr>
      <w:r>
        <w:t xml:space="preserve">……………………………………… złotych) powiększonej o należny podatek VAT według obowiązującej stawki z chwili wystawienia faktury przez Wykonawcę; </w:t>
      </w:r>
    </w:p>
    <w:p w:rsidR="00EA2B3E" w:rsidRDefault="001E692D">
      <w:pPr>
        <w:numPr>
          <w:ilvl w:val="2"/>
          <w:numId w:val="4"/>
        </w:numPr>
        <w:spacing w:after="105" w:line="259" w:lineRule="auto"/>
        <w:ind w:hanging="406"/>
      </w:pPr>
      <w:r>
        <w:t>za stawkę roboczogodziny dla kalkulacji kosztów</w:t>
      </w:r>
      <w:r>
        <w:t xml:space="preserve"> prac dodatkowych wynagrodzenie w </w:t>
      </w:r>
    </w:p>
    <w:p w:rsidR="00EA2B3E" w:rsidRDefault="001E692D">
      <w:pPr>
        <w:ind w:left="1126" w:firstLine="0"/>
      </w:pPr>
      <w:r>
        <w:t xml:space="preserve">wysokości …………. zł netto (słownie: ……………………………………… złotych) powiększonej o należny podatek VAT według obowiązującej stawki z chwili wystawienia faktury przez Wykonawcę. </w:t>
      </w:r>
    </w:p>
    <w:p w:rsidR="00EA2B3E" w:rsidRDefault="001E692D">
      <w:pPr>
        <w:numPr>
          <w:ilvl w:val="0"/>
          <w:numId w:val="3"/>
        </w:numPr>
        <w:ind w:hanging="360"/>
      </w:pPr>
      <w:r>
        <w:t>Całkowity koszt w okresie obowiązywania Umowy nie m</w:t>
      </w:r>
      <w:r>
        <w:t xml:space="preserve">oże przekroczyć kwoty …………….. zł netto (słownie: ………………………………… złotych) powiększonej o należny podatek VAT według obowiązującej stawki z chwili wystawienia faktury przez Wykonawcę. </w:t>
      </w:r>
    </w:p>
    <w:p w:rsidR="00EA2B3E" w:rsidRDefault="001E692D">
      <w:pPr>
        <w:numPr>
          <w:ilvl w:val="0"/>
          <w:numId w:val="3"/>
        </w:numPr>
        <w:ind w:hanging="360"/>
      </w:pPr>
      <w:r>
        <w:t>Wynagrodzenie za wykonanie przedmiotu Umowy płatne będzie  na podstawie wy</w:t>
      </w:r>
      <w:r>
        <w:t xml:space="preserve">stawionych prawidłowo przez Wykonawcę faktur VAT, po podpisaniu bez uwag protokołu odbioru prac, o którym mowa w § 3 ust. 8. Wykonawca kopię protokołu odbioru prac załączy do faktury. </w:t>
      </w:r>
    </w:p>
    <w:p w:rsidR="00EA2B3E" w:rsidRDefault="001E692D">
      <w:pPr>
        <w:numPr>
          <w:ilvl w:val="0"/>
          <w:numId w:val="3"/>
        </w:numPr>
        <w:spacing w:after="127"/>
        <w:ind w:hanging="360"/>
      </w:pPr>
      <w:r>
        <w:t>Zamawiający, oprócz wynagrodzenia określonego w § 4 ust. 1, nie jest zo</w:t>
      </w:r>
      <w:r>
        <w:t xml:space="preserve">bowiązany do zwrotu Wykonawcy jakichkolwiek kosztów lub nakładów związanych z wykonywaniem niniejszej Umowy.  </w:t>
      </w:r>
    </w:p>
    <w:p w:rsidR="00EA2B3E" w:rsidRDefault="001E692D">
      <w:pPr>
        <w:numPr>
          <w:ilvl w:val="0"/>
          <w:numId w:val="3"/>
        </w:numPr>
        <w:spacing w:after="250" w:line="259" w:lineRule="auto"/>
        <w:ind w:hanging="360"/>
      </w:pPr>
      <w:r>
        <w:t xml:space="preserve">Faktura powinna zawierać następujące dane: </w:t>
      </w:r>
    </w:p>
    <w:p w:rsidR="00EA2B3E" w:rsidRDefault="001E692D">
      <w:pPr>
        <w:spacing w:after="244" w:line="259" w:lineRule="auto"/>
        <w:ind w:left="-15" w:firstLine="0"/>
      </w:pPr>
      <w:r>
        <w:t xml:space="preserve">  </w:t>
      </w:r>
      <w:r>
        <w:rPr>
          <w:b/>
        </w:rPr>
        <w:t>NABYWCA</w:t>
      </w:r>
      <w:r>
        <w:t xml:space="preserve">: Miasto Poznań, Pl. Kolegiacki 17, 61-841 Poznań, NIP: 209-00-01-440 </w:t>
      </w:r>
    </w:p>
    <w:p w:rsidR="00EA2B3E" w:rsidRDefault="001E692D">
      <w:pPr>
        <w:ind w:left="278"/>
      </w:pPr>
      <w:r>
        <w:t xml:space="preserve"> </w:t>
      </w:r>
      <w:r>
        <w:rPr>
          <w:b/>
        </w:rPr>
        <w:t>ODBIORCA</w:t>
      </w:r>
      <w:r>
        <w:t>: Miasto Poz</w:t>
      </w:r>
      <w:r>
        <w:t xml:space="preserve">nań Zarząd Transportu Miejskiego w Poznaniu, ul. Matejki 59, 60-770 Poznań, GLN: 5907459620382, NIP: 209-00-01-440, REGON:  300973510, BDO 000138597 </w:t>
      </w:r>
    </w:p>
    <w:p w:rsidR="00EA2B3E" w:rsidRDefault="001E692D">
      <w:pPr>
        <w:numPr>
          <w:ilvl w:val="0"/>
          <w:numId w:val="3"/>
        </w:numPr>
        <w:ind w:hanging="360"/>
      </w:pPr>
      <w:r>
        <w:lastRenderedPageBreak/>
        <w:t>Wynagrodzenie Wykonawcy wypłacone będzie przez Zamawiającego, poleceniem przelewu na rachunek bankowy Wyko</w:t>
      </w:r>
      <w:r>
        <w:t xml:space="preserve">nawcy ………………………………………………………………………, w </w:t>
      </w:r>
    </w:p>
    <w:p w:rsidR="00EA2B3E" w:rsidRDefault="001E692D">
      <w:pPr>
        <w:spacing w:after="39"/>
        <w:ind w:left="284" w:firstLine="0"/>
      </w:pPr>
      <w:r>
        <w:t xml:space="preserve">terminie 21 dni od daty doręczenia Zamawiającemu prawidłowo wystawionej faktury wraz z kopią  Protokołu Odbioru. </w:t>
      </w:r>
    </w:p>
    <w:p w:rsidR="00EA2B3E" w:rsidRDefault="001E692D">
      <w:pPr>
        <w:numPr>
          <w:ilvl w:val="0"/>
          <w:numId w:val="3"/>
        </w:numPr>
        <w:spacing w:line="259" w:lineRule="auto"/>
        <w:ind w:hanging="360"/>
      </w:pPr>
      <w:r>
        <w:t xml:space="preserve">Za dzień zapłaty Strony przyjmują dzień obciążenia rachunku bankowego Zamawiającego. </w:t>
      </w:r>
    </w:p>
    <w:p w:rsidR="00EA2B3E" w:rsidRDefault="001E692D">
      <w:pPr>
        <w:numPr>
          <w:ilvl w:val="0"/>
          <w:numId w:val="3"/>
        </w:numPr>
        <w:spacing w:after="40"/>
        <w:ind w:hanging="360"/>
      </w:pPr>
      <w:r>
        <w:t>W przypadku wystaw</w:t>
      </w:r>
      <w:r>
        <w:t>ienia ustrukturyzowanej faktury elektronicznej, musi ona zostać przesłana za pośrednictwem Platformy Elektronicznego Fakturowania, zgodnie z przepisami ustawy z dnia 09.11.2018r. o elektronicznym fakturowaniu w zamówieniach publicznych, koncesjach na robot</w:t>
      </w:r>
      <w:r>
        <w:t xml:space="preserve">y budowlane lub usługi oraz partnerstwie publiczno-prywatnym (Dz. U. z 23.11.2018r. poz. 2191) oraz zawierać następujące dane: </w:t>
      </w:r>
    </w:p>
    <w:p w:rsidR="00EA2B3E" w:rsidRDefault="001E692D">
      <w:pPr>
        <w:tabs>
          <w:tab w:val="center" w:pos="4073"/>
        </w:tabs>
        <w:spacing w:after="176" w:line="259" w:lineRule="auto"/>
        <w:ind w:left="-15" w:firstLine="0"/>
        <w:jc w:val="left"/>
      </w:pPr>
      <w:r>
        <w:t xml:space="preserve"> </w:t>
      </w:r>
      <w:r>
        <w:tab/>
        <w:t xml:space="preserve">NABYWCA: Miasto Poznań, pl. Kolegiacki 17, 61-841 Poznań, NIP: 2090001440  </w:t>
      </w:r>
    </w:p>
    <w:p w:rsidR="00EA2B3E" w:rsidRDefault="001E692D">
      <w:pPr>
        <w:spacing w:after="42"/>
        <w:ind w:left="278"/>
      </w:pPr>
      <w:r>
        <w:t xml:space="preserve"> </w:t>
      </w:r>
      <w:r>
        <w:tab/>
      </w:r>
      <w:r>
        <w:t xml:space="preserve">ODBIORCA: Zarząd Transportu Miejskiego w Poznaniu, ul. Matejki 59, 60-677 Poznań, GLN 5907459620382. </w:t>
      </w:r>
    </w:p>
    <w:p w:rsidR="00EA2B3E" w:rsidRDefault="001E692D">
      <w:pPr>
        <w:numPr>
          <w:ilvl w:val="0"/>
          <w:numId w:val="3"/>
        </w:numPr>
        <w:spacing w:after="173" w:line="259" w:lineRule="auto"/>
        <w:ind w:hanging="360"/>
      </w:pPr>
      <w:r>
        <w:t xml:space="preserve">W razie obligatoryjnej metody podzielonej płatności: </w:t>
      </w:r>
    </w:p>
    <w:p w:rsidR="00EA2B3E" w:rsidRDefault="001E692D">
      <w:pPr>
        <w:numPr>
          <w:ilvl w:val="1"/>
          <w:numId w:val="3"/>
        </w:numPr>
        <w:spacing w:after="42"/>
      </w:pPr>
      <w:r>
        <w:t>Wykonawca oświadczy, że rachunkiem rozliczeniowym będzie wskazany w umowie i na fakturze numer rachu</w:t>
      </w:r>
      <w:r>
        <w:t xml:space="preserve">nku bankowego; </w:t>
      </w:r>
    </w:p>
    <w:p w:rsidR="00EA2B3E" w:rsidRDefault="001E692D">
      <w:pPr>
        <w:numPr>
          <w:ilvl w:val="1"/>
          <w:numId w:val="3"/>
        </w:numPr>
        <w:spacing w:after="40"/>
      </w:pPr>
      <w:r>
        <w:t>jeśli wskazany przez Wykonawcę numer rachunku bankowego nie będzie rachunkiem rozliczeniowym, Zamawiający wstrzyma płatność do czasu wskazania przez Wykonawcę prawidłowego numeru rachunku bankowego, o czym Zamawiający poinformuje Wykonawcę;</w:t>
      </w:r>
      <w:r>
        <w:t xml:space="preserve"> </w:t>
      </w:r>
    </w:p>
    <w:p w:rsidR="00EA2B3E" w:rsidRDefault="001E692D">
      <w:pPr>
        <w:numPr>
          <w:ilvl w:val="1"/>
          <w:numId w:val="3"/>
        </w:numPr>
        <w:spacing w:after="42"/>
      </w:pPr>
      <w:r>
        <w:t xml:space="preserve">Zamawiający nie będzie ponosił odpowiedzialności wobec Wykonawcy w przypadku zapłaty należności umownych po terminie, spowodowanej nieposiadaniem lub niewskazaniem rachunku rozliczeniowego. </w:t>
      </w:r>
    </w:p>
    <w:p w:rsidR="00EA2B3E" w:rsidRDefault="001E692D">
      <w:pPr>
        <w:spacing w:after="41"/>
        <w:ind w:left="278"/>
      </w:pPr>
      <w:r>
        <w:t xml:space="preserve"> Obligatoryjna metoda podzielonej płatności występuje w przypad</w:t>
      </w:r>
      <w:r>
        <w:t>ku nabywania towarów/usług wymienionych w załączniku nr 15 do ustawy z dnia 11.03.2004 r. o podatku od towarów i usług, udokumentowanych fakturą, w której kwota należności ogółem stanowi kwotę, o której mowa w art. 19 pkt 2 ustawy z dnia 6 marca 2018 r. Pr</w:t>
      </w:r>
      <w:r>
        <w:t>awo przedsiębiorców (</w:t>
      </w:r>
      <w:proofErr w:type="spellStart"/>
      <w:r>
        <w:t>t.j</w:t>
      </w:r>
      <w:proofErr w:type="spellEnd"/>
      <w:r>
        <w:t xml:space="preserve">. Dz. U. z 2019 r. poz. 1292 ze zm.). </w:t>
      </w:r>
    </w:p>
    <w:p w:rsidR="00EA2B3E" w:rsidRDefault="001E692D">
      <w:pPr>
        <w:spacing w:after="36"/>
        <w:ind w:left="278"/>
      </w:pPr>
      <w:r>
        <w:t xml:space="preserve"> Przez rachunek rozliczeniowy należy rozumieć rachunek rozliczeniowy, o którym mowa w art. 49 ust. 1 pkt 1 ustawy z dnia 29 sierpnia 1997 r. Prawo bankowe (</w:t>
      </w:r>
      <w:proofErr w:type="spellStart"/>
      <w:r>
        <w:t>t.j</w:t>
      </w:r>
      <w:proofErr w:type="spellEnd"/>
      <w:r>
        <w:t>. Dz. U. z 2018 r. poz. 2187 ze zm</w:t>
      </w:r>
      <w:r>
        <w:t xml:space="preserve">.), lub imienny rachunek w spółdzielczej kasie oszczędnościowo-kredytowej otwarty w związku z prowadzoną działalnością gospodarczą, prowadzone w walucie polskiej. </w:t>
      </w:r>
    </w:p>
    <w:p w:rsidR="00EA2B3E" w:rsidRDefault="001E692D">
      <w:pPr>
        <w:numPr>
          <w:ilvl w:val="0"/>
          <w:numId w:val="3"/>
        </w:numPr>
        <w:spacing w:after="171" w:line="259" w:lineRule="auto"/>
        <w:ind w:hanging="360"/>
      </w:pPr>
      <w:r>
        <w:t xml:space="preserve">W razie fakultatywnej metody podzielonej płatności: </w:t>
      </w:r>
    </w:p>
    <w:p w:rsidR="00EA2B3E" w:rsidRDefault="001E692D">
      <w:pPr>
        <w:numPr>
          <w:ilvl w:val="1"/>
          <w:numId w:val="3"/>
        </w:numPr>
        <w:spacing w:after="168" w:line="259" w:lineRule="auto"/>
      </w:pPr>
      <w:r>
        <w:t xml:space="preserve">Wykonawca oświadczy, że:  </w:t>
      </w:r>
    </w:p>
    <w:p w:rsidR="00EA2B3E" w:rsidRDefault="001E692D">
      <w:pPr>
        <w:numPr>
          <w:ilvl w:val="1"/>
          <w:numId w:val="5"/>
        </w:numPr>
        <w:spacing w:after="36"/>
        <w:ind w:hanging="127"/>
      </w:pPr>
      <w:r>
        <w:lastRenderedPageBreak/>
        <w:t>numer rachun</w:t>
      </w:r>
      <w:r>
        <w:t xml:space="preserve">ku bankowego wskazany w umowie i na fakturze będzie rachunkiem rozliczeniowym, umieszczonym na białej liście podatników VAT, </w:t>
      </w:r>
    </w:p>
    <w:p w:rsidR="00EA2B3E" w:rsidRDefault="001E692D">
      <w:pPr>
        <w:numPr>
          <w:ilvl w:val="1"/>
          <w:numId w:val="5"/>
        </w:numPr>
        <w:spacing w:after="179" w:line="259" w:lineRule="auto"/>
        <w:ind w:hanging="127"/>
      </w:pPr>
      <w:r>
        <w:t xml:space="preserve">właściwy dla niego jest Urząd Skarbowy ………………………………….; </w:t>
      </w:r>
    </w:p>
    <w:p w:rsidR="00EA2B3E" w:rsidRDefault="001E692D">
      <w:pPr>
        <w:numPr>
          <w:ilvl w:val="1"/>
          <w:numId w:val="3"/>
        </w:numPr>
        <w:spacing w:after="40"/>
      </w:pPr>
      <w:r>
        <w:t>jeśli wskazany przez Wykonawcę numer rachunku bankowego nie będzie rachunk</w:t>
      </w:r>
      <w:r>
        <w:t xml:space="preserve">iem rozliczeniowym i nie zostanie umieszczony na białej liście podatników VAT, Zamawiający wstrzyma płatność do czasu przedłożenia przez Wykonawcę prawidłowego numeru rachunku bankowego, o czym Zamawiający poinformuje Wykonawcę; </w:t>
      </w:r>
    </w:p>
    <w:p w:rsidR="00EA2B3E" w:rsidRDefault="001E692D">
      <w:pPr>
        <w:numPr>
          <w:ilvl w:val="1"/>
          <w:numId w:val="3"/>
        </w:numPr>
      </w:pPr>
      <w:r>
        <w:t>Zamawiający nie będzie pon</w:t>
      </w:r>
      <w:r>
        <w:t xml:space="preserve">osił odpowiedzialności wobec Wykonawcy w przypadku zapłaty należności umownych po terminie spowodowanej nieposiadaniem lub niewskazaniem rachunku rozliczeniowego i niezgodnością numeru rachunku bankowego wskazanego na białej liście podatników VAT. </w:t>
      </w:r>
    </w:p>
    <w:p w:rsidR="00EA2B3E" w:rsidRDefault="001E692D">
      <w:pPr>
        <w:numPr>
          <w:ilvl w:val="0"/>
          <w:numId w:val="3"/>
        </w:numPr>
        <w:ind w:hanging="360"/>
      </w:pPr>
      <w:r>
        <w:t xml:space="preserve">Odpowiedzialność karno-finansowa za prawidłowe naliczenie podatku VAT spoczywa w całości na Wykonawcy (jako wystawiającym fakturę).  </w:t>
      </w:r>
    </w:p>
    <w:p w:rsidR="00EA2B3E" w:rsidRDefault="001E692D">
      <w:pPr>
        <w:numPr>
          <w:ilvl w:val="0"/>
          <w:numId w:val="3"/>
        </w:numPr>
        <w:ind w:hanging="360"/>
      </w:pPr>
      <w:r>
        <w:t xml:space="preserve">Zamawiający zobowiązuje się do zapłaty wartości podatku VAT według stawki obowiązującej w dniu wystawienia faktury. </w:t>
      </w:r>
    </w:p>
    <w:p w:rsidR="00EA2B3E" w:rsidRDefault="001E692D">
      <w:pPr>
        <w:numPr>
          <w:ilvl w:val="0"/>
          <w:numId w:val="3"/>
        </w:numPr>
        <w:spacing w:after="105" w:line="259" w:lineRule="auto"/>
        <w:ind w:hanging="360"/>
      </w:pPr>
      <w:r>
        <w:t>Wykon</w:t>
      </w:r>
      <w:r>
        <w:t xml:space="preserve">awca oświadcza, że jest podatnikiem VAT czynnym i posiada numer identyfikacyjny NIP </w:t>
      </w:r>
    </w:p>
    <w:p w:rsidR="00EA2B3E" w:rsidRDefault="001E692D">
      <w:pPr>
        <w:spacing w:after="143" w:line="259" w:lineRule="auto"/>
        <w:ind w:left="358" w:firstLine="0"/>
      </w:pPr>
      <w:r>
        <w:t xml:space="preserve">............... . </w:t>
      </w:r>
    </w:p>
    <w:p w:rsidR="00EA2B3E" w:rsidRDefault="001E692D">
      <w:pPr>
        <w:numPr>
          <w:ilvl w:val="0"/>
          <w:numId w:val="3"/>
        </w:numPr>
        <w:ind w:hanging="360"/>
      </w:pPr>
      <w:r>
        <w:t>Zamawiający oświadcza, że jest podatnikiem VAT czynnym oraz jest uprawniony do otrzymania faktury VAT i posiada numer identyfikacyjny NIP 209-00-01-440.</w:t>
      </w:r>
      <w:r>
        <w:t xml:space="preserve"> </w:t>
      </w:r>
    </w:p>
    <w:p w:rsidR="00EA2B3E" w:rsidRDefault="001E692D">
      <w:pPr>
        <w:numPr>
          <w:ilvl w:val="0"/>
          <w:numId w:val="3"/>
        </w:numPr>
        <w:ind w:hanging="360"/>
      </w:pPr>
      <w:r>
        <w:t xml:space="preserve">W przypadku opóźnienia w zapłacie wynagrodzenia przysługującego Wykonawcy, może on obciążyć Zamawiającego odsetkami ustawowymi za każdy dzień opóźnienia. </w:t>
      </w:r>
    </w:p>
    <w:p w:rsidR="00EA2B3E" w:rsidRDefault="001E692D">
      <w:pPr>
        <w:numPr>
          <w:ilvl w:val="0"/>
          <w:numId w:val="3"/>
        </w:numPr>
        <w:spacing w:after="135" w:line="259" w:lineRule="auto"/>
        <w:ind w:hanging="360"/>
      </w:pPr>
      <w:r>
        <w:t xml:space="preserve">Działając na podstawie art. 106n ust. 1 ustawy o podatku od towarów i usług z dnia 11.03 2004 </w:t>
      </w:r>
    </w:p>
    <w:p w:rsidR="00EA2B3E" w:rsidRDefault="001E692D">
      <w:pPr>
        <w:ind w:left="358" w:firstLine="0"/>
      </w:pPr>
      <w:r>
        <w:t xml:space="preserve">r., </w:t>
      </w:r>
      <w:r>
        <w:t xml:space="preserve">Strony akceptują wystawianie i przesyłanie faktur w formie elektronicznej, z wszystkimi prawnymi skutkami doręczenia. </w:t>
      </w:r>
    </w:p>
    <w:p w:rsidR="00EA2B3E" w:rsidRDefault="001E692D">
      <w:pPr>
        <w:ind w:left="-15" w:firstLine="0"/>
      </w:pPr>
      <w:r>
        <w:t xml:space="preserve">    Faktury elektroniczne, duplikaty faktur oraz korekty do faktur wystawione przez Wykonawcę będą przesyłane z adresu e-mail: ……………………. </w:t>
      </w:r>
      <w:r>
        <w:t xml:space="preserve">      na adres e-mail: </w:t>
      </w:r>
      <w:r>
        <w:rPr>
          <w:color w:val="0000FF"/>
          <w:u w:val="single" w:color="0000FF"/>
        </w:rPr>
        <w:t>e.sok@ztm.poznan.pl.</w:t>
      </w:r>
      <w:r>
        <w:rPr>
          <w:color w:val="0000FF"/>
        </w:rPr>
        <w:t xml:space="preserve"> </w:t>
      </w:r>
    </w:p>
    <w:p w:rsidR="00EA2B3E" w:rsidRDefault="001E692D">
      <w:pPr>
        <w:ind w:left="278"/>
      </w:pPr>
      <w:r>
        <w:t xml:space="preserve">     Datą dostarczenia Zamawiającemu faktury w formie elektronicznej, od której liczony jest termin płatności,  jest data wpływu faktury na ww. adres e-mail do godz. 15.30 w </w:t>
      </w:r>
      <w:r>
        <w:t xml:space="preserve">dni robocze, natomiast w pozostałych przypadkach – pierwszy dzień roboczy po dniu, w którym nastąpił wpływ faktury.  </w:t>
      </w:r>
    </w:p>
    <w:p w:rsidR="00EA2B3E" w:rsidRDefault="001E692D">
      <w:pPr>
        <w:tabs>
          <w:tab w:val="center" w:pos="3674"/>
        </w:tabs>
        <w:spacing w:after="129" w:line="259" w:lineRule="auto"/>
        <w:ind w:left="0" w:firstLine="0"/>
        <w:jc w:val="left"/>
      </w:pPr>
      <w:r>
        <w:t xml:space="preserve"> </w:t>
      </w:r>
      <w:r>
        <w:tab/>
        <w:t xml:space="preserve">W jednej wiadomości e-mail może być wysłana tylko jedna faktura. </w:t>
      </w:r>
    </w:p>
    <w:p w:rsidR="00EA2B3E" w:rsidRDefault="001E692D">
      <w:pPr>
        <w:numPr>
          <w:ilvl w:val="0"/>
          <w:numId w:val="3"/>
        </w:numPr>
        <w:ind w:hanging="360"/>
      </w:pPr>
      <w:r>
        <w:t>W razie zmiany adresu e-mail Strony zobowiązują się do pisemnego powia</w:t>
      </w:r>
      <w:r>
        <w:t xml:space="preserve">domienia o nowym adresie. </w:t>
      </w:r>
    </w:p>
    <w:p w:rsidR="00EA2B3E" w:rsidRDefault="001E692D">
      <w:pPr>
        <w:numPr>
          <w:ilvl w:val="0"/>
          <w:numId w:val="3"/>
        </w:numPr>
        <w:ind w:hanging="360"/>
      </w:pPr>
      <w:r>
        <w:t xml:space="preserve">W przypadku, gdy przeszkody formalne lub techniczne uniemożliwiają przesłanie faktur w formie elektronicznej, faktury powinny zostać przesłane w formie papierowej. </w:t>
      </w:r>
    </w:p>
    <w:p w:rsidR="00EA2B3E" w:rsidRDefault="001E692D">
      <w:pPr>
        <w:numPr>
          <w:ilvl w:val="0"/>
          <w:numId w:val="3"/>
        </w:numPr>
        <w:ind w:hanging="360"/>
      </w:pPr>
      <w:r>
        <w:t>Strony zgodnie oświadczają, że przesyłane drogą elektroniczną do</w:t>
      </w:r>
      <w:r>
        <w:t xml:space="preserve">kumenty (faktury) będą przekazywane w formie nieedytowalnego pliku PDF, z zachowaniem integralności treści, </w:t>
      </w:r>
      <w:r>
        <w:lastRenderedPageBreak/>
        <w:t xml:space="preserve">autentyczności pochodzenia i czytelności faktur, zgodnie z art. 106 m ustawy o podatku od towarów i usług z dnia 11.03.2004 r. </w:t>
      </w:r>
    </w:p>
    <w:p w:rsidR="00EA2B3E" w:rsidRDefault="001E692D">
      <w:pPr>
        <w:numPr>
          <w:ilvl w:val="0"/>
          <w:numId w:val="3"/>
        </w:numPr>
        <w:ind w:hanging="360"/>
      </w:pPr>
      <w:r>
        <w:t xml:space="preserve">Zmiana numeru konta </w:t>
      </w:r>
      <w:r>
        <w:t xml:space="preserve">bankowego wskazanego w Umowie może być dokonana wyłącznie jako aneks do umowy. </w:t>
      </w:r>
    </w:p>
    <w:p w:rsidR="00EA2B3E" w:rsidRDefault="001E692D">
      <w:pPr>
        <w:spacing w:after="135" w:line="259" w:lineRule="auto"/>
        <w:ind w:left="358" w:firstLine="0"/>
        <w:jc w:val="left"/>
      </w:pPr>
      <w:r>
        <w:t xml:space="preserve"> </w:t>
      </w:r>
    </w:p>
    <w:p w:rsidR="00EA2B3E" w:rsidRDefault="001E692D">
      <w:pPr>
        <w:spacing w:after="142" w:line="259" w:lineRule="auto"/>
        <w:ind w:left="477" w:right="473" w:hanging="10"/>
        <w:jc w:val="center"/>
      </w:pPr>
      <w:r>
        <w:rPr>
          <w:b/>
        </w:rPr>
        <w:t xml:space="preserve">§ 5 </w:t>
      </w:r>
    </w:p>
    <w:p w:rsidR="00EA2B3E" w:rsidRDefault="001E692D">
      <w:pPr>
        <w:ind w:left="-15" w:right="1916" w:firstLine="3255"/>
      </w:pPr>
      <w:r>
        <w:rPr>
          <w:b/>
        </w:rPr>
        <w:t xml:space="preserve">Zobowiązania Zamawiającego </w:t>
      </w:r>
      <w:r>
        <w:t xml:space="preserve">Zamawiający zobowiązuje się do: </w:t>
      </w:r>
    </w:p>
    <w:p w:rsidR="00EA2B3E" w:rsidRDefault="001E692D">
      <w:pPr>
        <w:numPr>
          <w:ilvl w:val="1"/>
          <w:numId w:val="6"/>
        </w:numPr>
        <w:ind w:hanging="283"/>
      </w:pPr>
      <w:r>
        <w:t xml:space="preserve">udostępnienia będących w jego posiadaniu dokumentów, danych i informacji, mogących mieć wpływ na prawidłowe wykonanie przedmiotu Umowy; </w:t>
      </w:r>
    </w:p>
    <w:p w:rsidR="00EA2B3E" w:rsidRDefault="001E692D">
      <w:pPr>
        <w:numPr>
          <w:ilvl w:val="1"/>
          <w:numId w:val="6"/>
        </w:numPr>
        <w:ind w:hanging="283"/>
      </w:pPr>
      <w:r>
        <w:t>umożliwienia Wykonawcy dostępu do pomieszczeń oraz udzielenia wszelkiej pomocy organizacyjno-technicznej przy wykonaniu</w:t>
      </w:r>
      <w:r>
        <w:t xml:space="preserve"> przedmiotu Umowy; </w:t>
      </w:r>
    </w:p>
    <w:p w:rsidR="00EA2B3E" w:rsidRDefault="001E692D">
      <w:pPr>
        <w:numPr>
          <w:ilvl w:val="1"/>
          <w:numId w:val="6"/>
        </w:numPr>
        <w:ind w:hanging="283"/>
      </w:pPr>
      <w:r>
        <w:t xml:space="preserve">natychmiastowego powiadomienia Wykonawcy o awarii lub nieprawidłowościach w działaniu urządzeń lub systemów; </w:t>
      </w:r>
    </w:p>
    <w:p w:rsidR="00EA2B3E" w:rsidRDefault="001E692D">
      <w:pPr>
        <w:numPr>
          <w:ilvl w:val="1"/>
          <w:numId w:val="6"/>
        </w:numPr>
        <w:spacing w:after="91" w:line="259" w:lineRule="auto"/>
        <w:ind w:hanging="283"/>
      </w:pPr>
      <w:r>
        <w:t xml:space="preserve">terminowego dokonywania płatności wynagrodzenia. </w:t>
      </w:r>
    </w:p>
    <w:p w:rsidR="00EA2B3E" w:rsidRDefault="001E692D">
      <w:pPr>
        <w:spacing w:after="135" w:line="259" w:lineRule="auto"/>
        <w:ind w:left="0" w:firstLine="0"/>
        <w:jc w:val="left"/>
      </w:pPr>
      <w:r>
        <w:t xml:space="preserve"> </w:t>
      </w:r>
    </w:p>
    <w:p w:rsidR="00EA2B3E" w:rsidRDefault="001E692D">
      <w:pPr>
        <w:spacing w:after="142" w:line="259" w:lineRule="auto"/>
        <w:ind w:left="477" w:right="473" w:hanging="10"/>
        <w:jc w:val="center"/>
      </w:pPr>
      <w:r>
        <w:rPr>
          <w:b/>
        </w:rPr>
        <w:t xml:space="preserve">§ 6 </w:t>
      </w:r>
    </w:p>
    <w:p w:rsidR="00EA2B3E" w:rsidRDefault="001E692D">
      <w:pPr>
        <w:spacing w:after="142" w:line="259" w:lineRule="auto"/>
        <w:ind w:left="477" w:right="475" w:hanging="10"/>
        <w:jc w:val="center"/>
      </w:pPr>
      <w:r>
        <w:rPr>
          <w:b/>
        </w:rPr>
        <w:t xml:space="preserve">Zobowiązania i odpowiedzialność Wykonawcy </w:t>
      </w:r>
    </w:p>
    <w:p w:rsidR="00EA2B3E" w:rsidRDefault="001E692D">
      <w:pPr>
        <w:numPr>
          <w:ilvl w:val="0"/>
          <w:numId w:val="7"/>
        </w:numPr>
        <w:ind w:hanging="346"/>
      </w:pPr>
      <w:r>
        <w:t>Szczegółowe zobowiązania W</w:t>
      </w:r>
      <w:r>
        <w:t xml:space="preserve">ykonawcy określone zostały w Załączniku nr 2 do Umowy – Zobowiązania Wykonawcy. </w:t>
      </w:r>
    </w:p>
    <w:p w:rsidR="00EA2B3E" w:rsidRDefault="001E692D">
      <w:pPr>
        <w:numPr>
          <w:ilvl w:val="0"/>
          <w:numId w:val="7"/>
        </w:numPr>
        <w:spacing w:after="143" w:line="259" w:lineRule="auto"/>
        <w:ind w:hanging="346"/>
      </w:pPr>
      <w:r>
        <w:t xml:space="preserve">Ponadto Wykonawca zobowiązuje się do: </w:t>
      </w:r>
    </w:p>
    <w:p w:rsidR="00EA2B3E" w:rsidRDefault="001E692D">
      <w:pPr>
        <w:numPr>
          <w:ilvl w:val="1"/>
          <w:numId w:val="7"/>
        </w:numPr>
        <w:ind w:left="630" w:hanging="346"/>
      </w:pPr>
      <w:r>
        <w:t xml:space="preserve">wykonywania przeglądów gwarancyjnych systemów teletechnicznych określonych w Załączniku nr 1 do Umowy, </w:t>
      </w:r>
      <w:r>
        <w:t xml:space="preserve">umiejscowionych w siedzibie Zamawiającego w Poznaniu, przy ul. Matejki 59, z zachowaniem wymaganych warunkami gwarancji terminów zawartych w Kartach gwarancyjnych; </w:t>
      </w:r>
    </w:p>
    <w:p w:rsidR="00EA2B3E" w:rsidRDefault="001E692D">
      <w:pPr>
        <w:numPr>
          <w:ilvl w:val="1"/>
          <w:numId w:val="7"/>
        </w:numPr>
        <w:spacing w:after="142" w:line="259" w:lineRule="auto"/>
        <w:ind w:left="630" w:hanging="346"/>
      </w:pPr>
      <w:r>
        <w:t xml:space="preserve">bieżącej współpracy i dokonywania uzgodnień z Zamawiającym; </w:t>
      </w:r>
    </w:p>
    <w:p w:rsidR="00EA2B3E" w:rsidRDefault="001E692D">
      <w:pPr>
        <w:numPr>
          <w:ilvl w:val="1"/>
          <w:numId w:val="7"/>
        </w:numPr>
        <w:ind w:left="630" w:hanging="346"/>
      </w:pPr>
      <w:r>
        <w:t>wykonania niezwłocznie wszelki</w:t>
      </w:r>
      <w:r>
        <w:t xml:space="preserve">ch prac uzupełniających lub poprawkowych wynikłych w toku  współpracy z Zamawiającym; </w:t>
      </w:r>
    </w:p>
    <w:p w:rsidR="00EA2B3E" w:rsidRDefault="001E692D">
      <w:pPr>
        <w:numPr>
          <w:ilvl w:val="1"/>
          <w:numId w:val="7"/>
        </w:numPr>
        <w:spacing w:after="143" w:line="259" w:lineRule="auto"/>
        <w:ind w:left="630" w:hanging="346"/>
      </w:pPr>
      <w:r>
        <w:t xml:space="preserve">przestrzegania przepisów obowiązującego prawa (krajowego i wspólnotowego); </w:t>
      </w:r>
    </w:p>
    <w:p w:rsidR="00EA2B3E" w:rsidRDefault="001E692D">
      <w:pPr>
        <w:numPr>
          <w:ilvl w:val="1"/>
          <w:numId w:val="7"/>
        </w:numPr>
        <w:ind w:left="630" w:hanging="346"/>
      </w:pPr>
      <w:r>
        <w:t>zachowania w tajemnicy wszelkich informacji, danych i dokumentów uzyskanych w związku lub pod</w:t>
      </w:r>
      <w:r>
        <w:t xml:space="preserve">czas wykonywania niniejszej Umowy oraz przechowywania dokumentacji </w:t>
      </w:r>
    </w:p>
    <w:p w:rsidR="00EA2B3E" w:rsidRDefault="001E692D">
      <w:pPr>
        <w:spacing w:after="140" w:line="259" w:lineRule="auto"/>
        <w:ind w:left="569" w:firstLine="0"/>
      </w:pPr>
      <w:r>
        <w:t xml:space="preserve">Zamawiającego w sposób uniemożliwiający dostęp osobom nieuprawnionym. </w:t>
      </w:r>
    </w:p>
    <w:p w:rsidR="00EA2B3E" w:rsidRDefault="001E692D">
      <w:pPr>
        <w:numPr>
          <w:ilvl w:val="0"/>
          <w:numId w:val="7"/>
        </w:numPr>
        <w:spacing w:after="137" w:line="259" w:lineRule="auto"/>
        <w:ind w:hanging="346"/>
      </w:pPr>
      <w:r>
        <w:t xml:space="preserve">Wykonawca oświadcza, że: </w:t>
      </w:r>
    </w:p>
    <w:p w:rsidR="00EA2B3E" w:rsidRDefault="001E692D">
      <w:pPr>
        <w:numPr>
          <w:ilvl w:val="1"/>
          <w:numId w:val="7"/>
        </w:numPr>
        <w:ind w:left="630" w:hanging="346"/>
      </w:pPr>
      <w:r>
        <w:t>posiada odpowiednią wiedzę, doświadczenie, zespół ekspertów i możliwości  organizacyjnotech</w:t>
      </w:r>
      <w:r>
        <w:t xml:space="preserve">niczne, które pozwalają należycie wywiązać się ze zobowiązań statuowanych Umową; </w:t>
      </w:r>
    </w:p>
    <w:p w:rsidR="00EA2B3E" w:rsidRDefault="001E692D">
      <w:pPr>
        <w:numPr>
          <w:ilvl w:val="1"/>
          <w:numId w:val="7"/>
        </w:numPr>
        <w:ind w:left="630" w:hanging="346"/>
      </w:pPr>
      <w:r>
        <w:lastRenderedPageBreak/>
        <w:t xml:space="preserve">Umowę wykona z najwyższą starannością wynikającą z profesjonalnego charakteru jego działalności gospodarczej, a także zgodnie z zasadami wiedzy technicznej; </w:t>
      </w:r>
    </w:p>
    <w:p w:rsidR="00EA2B3E" w:rsidRDefault="001E692D">
      <w:pPr>
        <w:numPr>
          <w:ilvl w:val="1"/>
          <w:numId w:val="7"/>
        </w:numPr>
        <w:ind w:left="630" w:hanging="346"/>
      </w:pPr>
      <w:r>
        <w:t>odpowiada za czy</w:t>
      </w:r>
      <w:r>
        <w:t xml:space="preserve">nności osób, którymi posługuje się przy wykonywaniu Umowy jak za swoje własne; </w:t>
      </w:r>
    </w:p>
    <w:p w:rsidR="00EA2B3E" w:rsidRDefault="001E692D">
      <w:pPr>
        <w:numPr>
          <w:ilvl w:val="1"/>
          <w:numId w:val="7"/>
        </w:numPr>
        <w:ind w:left="630" w:hanging="346"/>
      </w:pPr>
      <w:r>
        <w:t xml:space="preserve">posiada autoryzacje do dokonywania napraw i konfiguracji urządzeń wydane przez   producenta urządzeń; </w:t>
      </w:r>
    </w:p>
    <w:p w:rsidR="00EA2B3E" w:rsidRDefault="001E692D">
      <w:pPr>
        <w:numPr>
          <w:ilvl w:val="1"/>
          <w:numId w:val="7"/>
        </w:numPr>
        <w:spacing w:after="143" w:line="259" w:lineRule="auto"/>
        <w:ind w:left="630" w:hanging="346"/>
      </w:pPr>
      <w:r>
        <w:t>posiada koncesje MSWiA na świadczenie usług technicznego zabezpieczenia o</w:t>
      </w:r>
      <w:r>
        <w:t xml:space="preserve">biektów; </w:t>
      </w:r>
    </w:p>
    <w:p w:rsidR="00EA2B3E" w:rsidRDefault="001E692D">
      <w:pPr>
        <w:numPr>
          <w:ilvl w:val="1"/>
          <w:numId w:val="7"/>
        </w:numPr>
        <w:ind w:left="630" w:hanging="346"/>
      </w:pPr>
      <w:r>
        <w:t xml:space="preserve">pracownicy wykonujący czynności w zakresie administracji w obrębie systemów bezpieczeństwa, posiadają certyfikat  zabezpieczenia technicznego (licencja II stopnia) i są przeszkoleni w zakresie dostępu do informacji niejawnych (ZASTRZEŻONYCH). </w:t>
      </w:r>
    </w:p>
    <w:p w:rsidR="00EA2B3E" w:rsidRDefault="001E692D">
      <w:pPr>
        <w:spacing w:after="138" w:line="259" w:lineRule="auto"/>
        <w:ind w:left="55" w:firstLine="0"/>
        <w:jc w:val="center"/>
      </w:pPr>
      <w:r>
        <w:rPr>
          <w:b/>
        </w:rPr>
        <w:t xml:space="preserve"> </w:t>
      </w:r>
    </w:p>
    <w:p w:rsidR="00EA2B3E" w:rsidRDefault="001E692D">
      <w:pPr>
        <w:spacing w:after="105" w:line="259" w:lineRule="auto"/>
        <w:ind w:left="477" w:right="473" w:hanging="10"/>
        <w:jc w:val="center"/>
      </w:pPr>
      <w:r>
        <w:rPr>
          <w:b/>
        </w:rPr>
        <w:t xml:space="preserve">§ 7 </w:t>
      </w:r>
    </w:p>
    <w:p w:rsidR="00EA2B3E" w:rsidRDefault="001E692D">
      <w:pPr>
        <w:spacing w:after="108" w:line="259" w:lineRule="auto"/>
        <w:ind w:left="477" w:right="471" w:hanging="10"/>
        <w:jc w:val="center"/>
      </w:pPr>
      <w:r>
        <w:rPr>
          <w:b/>
        </w:rPr>
        <w:t xml:space="preserve">Prace dodatkowe </w:t>
      </w:r>
    </w:p>
    <w:p w:rsidR="00EA2B3E" w:rsidRDefault="001E692D">
      <w:pPr>
        <w:numPr>
          <w:ilvl w:val="0"/>
          <w:numId w:val="8"/>
        </w:numPr>
      </w:pPr>
      <w:r>
        <w:t xml:space="preserve">Wynagrodzenie Wykonawcy wskazane w §4. ust. 1 pkt.1 Umowy, nie obejmuje ewentualnych prac dodatkowych związanych z naprawą pogwarancyjną, rozbudową i modernizacją systemów i urządzeń. </w:t>
      </w:r>
    </w:p>
    <w:p w:rsidR="00EA2B3E" w:rsidRDefault="001E692D">
      <w:pPr>
        <w:numPr>
          <w:ilvl w:val="0"/>
          <w:numId w:val="8"/>
        </w:numPr>
      </w:pPr>
      <w:r>
        <w:t>W razie konieczności przeprowadzenia jakichkolwiek prac dodatkowych związanych z naprawą, nieobjętą przedmiotem niniejszej Umowy, rozbudową i modernizacją systemów i urządzeń, Wykonawca złoży Zamawiającemu ofertę dotyczącą kosztów ich przeprowadzenia skons</w:t>
      </w:r>
      <w:r>
        <w:t>truowaną w oparciu o zasady wskazane w Załączniku nr 2 do Umowy – Zobowiązania Wykonawcy, pkt. 4,5,6. W takim przypadku, Wykonawca przystąpi do wykonania naprawy, rozbudowy lub modernizacji w ciągu 24 godzin od otrzymania od Zamawiającego pisemnej akceptac</w:t>
      </w:r>
      <w:r>
        <w:t xml:space="preserve">ji złożonej oferty, bez której przystąpienie do wykonania prac dodatkowych nie jest możliwe. </w:t>
      </w:r>
    </w:p>
    <w:p w:rsidR="00EA2B3E" w:rsidRDefault="001E692D">
      <w:pPr>
        <w:numPr>
          <w:ilvl w:val="0"/>
          <w:numId w:val="8"/>
        </w:numPr>
      </w:pPr>
      <w:r>
        <w:t>Wszelkie prace dodatkowe zostaną udokumentowane w formie Protokołu odbioru prac (czas trwania prac, zakres prac, personalia przedstawicieli/pracowników Wykonawcy)</w:t>
      </w:r>
      <w:r>
        <w:t xml:space="preserve"> – Załącznik nr 3. 4.  Wszystkie dodatkowe koszty związane z realizacją prac dodatkowych winny zostać skalkulowane w kosztorysie oferty. Z tytułu kosztów nie ujętych w kosztorysie, Zamawiający nie ponosi dodatkowych kosztów. </w:t>
      </w:r>
    </w:p>
    <w:p w:rsidR="00EA2B3E" w:rsidRDefault="001E692D">
      <w:pPr>
        <w:spacing w:after="142" w:line="259" w:lineRule="auto"/>
        <w:ind w:left="477" w:right="473" w:hanging="10"/>
        <w:jc w:val="center"/>
      </w:pPr>
      <w:r>
        <w:rPr>
          <w:b/>
        </w:rPr>
        <w:t xml:space="preserve">§ 8 </w:t>
      </w:r>
    </w:p>
    <w:p w:rsidR="00EA2B3E" w:rsidRDefault="001E692D">
      <w:pPr>
        <w:spacing w:after="142" w:line="259" w:lineRule="auto"/>
        <w:ind w:left="477" w:right="473" w:hanging="10"/>
        <w:jc w:val="center"/>
      </w:pPr>
      <w:r>
        <w:rPr>
          <w:b/>
        </w:rPr>
        <w:t xml:space="preserve">Gwarancja i rękojmia </w:t>
      </w:r>
    </w:p>
    <w:p w:rsidR="00EA2B3E" w:rsidRDefault="001E692D">
      <w:pPr>
        <w:numPr>
          <w:ilvl w:val="0"/>
          <w:numId w:val="9"/>
        </w:numPr>
        <w:ind w:hanging="346"/>
      </w:pPr>
      <w:r>
        <w:t>Wyk</w:t>
      </w:r>
      <w:r>
        <w:t xml:space="preserve">onawca udzieli Zamawiającemu pisemnej gwarancji na wykonane prace serwisowe oraz dostarczone lub wymienione elementy infrastruktury teletechnicznej, na okres 12 miesięcy od dnia podpisania bez zastrzeżeń protokołu odbioru prac. </w:t>
      </w:r>
    </w:p>
    <w:p w:rsidR="00EA2B3E" w:rsidRDefault="001E692D">
      <w:pPr>
        <w:numPr>
          <w:ilvl w:val="0"/>
          <w:numId w:val="9"/>
        </w:numPr>
        <w:spacing w:after="133" w:line="259" w:lineRule="auto"/>
        <w:ind w:hanging="346"/>
      </w:pPr>
      <w:r>
        <w:t>Okres gwarancyjny liczony j</w:t>
      </w:r>
      <w:r>
        <w:t xml:space="preserve">est od momentu podpisania protokołu odbioru prac. </w:t>
      </w:r>
    </w:p>
    <w:p w:rsidR="00EA2B3E" w:rsidRDefault="001E692D">
      <w:pPr>
        <w:numPr>
          <w:ilvl w:val="0"/>
          <w:numId w:val="9"/>
        </w:numPr>
        <w:spacing w:after="130" w:line="259" w:lineRule="auto"/>
        <w:ind w:hanging="346"/>
      </w:pPr>
      <w:r>
        <w:t xml:space="preserve">W przypadku, gdy wymienione elementy posiadają dłuższy okres gwarancji niż określony w ust. </w:t>
      </w:r>
    </w:p>
    <w:p w:rsidR="00EA2B3E" w:rsidRDefault="001E692D">
      <w:pPr>
        <w:spacing w:after="143" w:line="259" w:lineRule="auto"/>
        <w:ind w:left="284" w:firstLine="0"/>
      </w:pPr>
      <w:r>
        <w:lastRenderedPageBreak/>
        <w:t xml:space="preserve">1, wówczas Zamawiający uzyskuje dłuższy okres gwarancji (producenta lub dystrybutora). </w:t>
      </w:r>
    </w:p>
    <w:p w:rsidR="00EA2B3E" w:rsidRDefault="001E692D">
      <w:pPr>
        <w:numPr>
          <w:ilvl w:val="0"/>
          <w:numId w:val="9"/>
        </w:numPr>
        <w:ind w:hanging="346"/>
      </w:pPr>
      <w:r>
        <w:t>Wykonawca niezależnie od</w:t>
      </w:r>
      <w:r>
        <w:t xml:space="preserve"> gwarancji, o jakiej mowa w ust. 1 powyżej, ponosi odpowiedzialność z tytułu rękojmi za wady i braki w wykonanych pracach serwisowych oraz wymienionych elementach będących przedmiotem Umowy. </w:t>
      </w:r>
    </w:p>
    <w:p w:rsidR="00EA2B3E" w:rsidRDefault="001E692D">
      <w:pPr>
        <w:numPr>
          <w:ilvl w:val="0"/>
          <w:numId w:val="9"/>
        </w:numPr>
        <w:ind w:hanging="346"/>
      </w:pPr>
      <w:r>
        <w:t>Wykonawca jest odpowiedzialny wobec Zamawiającego za wady przedm</w:t>
      </w:r>
      <w:r>
        <w:t>iotu Umowy, jego niezgodność z obowiązującymi przepisami oraz brak kompletności z punktu widzenia celu  i przeznaczenia, jakiemu przedmiot umowy ma służyć, stwierdzone zarówno w toku czynności odbioru jak i w okresie gwarancyjnym, jeżeli wady, braki i niez</w:t>
      </w:r>
      <w:r>
        <w:t xml:space="preserve">godności zawinione są przez </w:t>
      </w:r>
    </w:p>
    <w:p w:rsidR="00EA2B3E" w:rsidRDefault="001E692D">
      <w:pPr>
        <w:spacing w:after="143" w:line="259" w:lineRule="auto"/>
        <w:ind w:left="284" w:firstLine="0"/>
      </w:pPr>
      <w:r>
        <w:t xml:space="preserve">Wykonawcę.  </w:t>
      </w:r>
    </w:p>
    <w:p w:rsidR="00EA2B3E" w:rsidRDefault="001E692D">
      <w:pPr>
        <w:numPr>
          <w:ilvl w:val="0"/>
          <w:numId w:val="9"/>
        </w:numPr>
        <w:ind w:hanging="346"/>
      </w:pPr>
      <w:r>
        <w:t xml:space="preserve">W przypadku ujawnienia wad lub braków w okresie gwarancji, Wykonawca zobowiązany jest do ich usunięcia w terminie określonym przez Strony. </w:t>
      </w:r>
      <w:r>
        <w:t xml:space="preserve">Jeżeli Strony nie dojdą do porozumienia, to w terminie nie dłuższym niż 7 dni od dnia zgłoszenia wad lub braków. </w:t>
      </w:r>
    </w:p>
    <w:p w:rsidR="00EA2B3E" w:rsidRDefault="001E692D">
      <w:pPr>
        <w:numPr>
          <w:ilvl w:val="0"/>
          <w:numId w:val="9"/>
        </w:numPr>
        <w:spacing w:after="137" w:line="259" w:lineRule="auto"/>
        <w:ind w:hanging="346"/>
      </w:pPr>
      <w:r>
        <w:t xml:space="preserve">Wykonawca nie może odmówić usunięcia wad lub braków w wykonanym przedmiocie umowy. </w:t>
      </w:r>
    </w:p>
    <w:p w:rsidR="00EA2B3E" w:rsidRDefault="001E692D">
      <w:pPr>
        <w:numPr>
          <w:ilvl w:val="0"/>
          <w:numId w:val="9"/>
        </w:numPr>
        <w:ind w:hanging="346"/>
      </w:pPr>
      <w:r>
        <w:t>Wszelkie koszty związane z usunięciem wady lub uzupełnieni</w:t>
      </w:r>
      <w:r>
        <w:t xml:space="preserve">em braku w wykonanym przedmiocie umowy ponosi Wykonawca. Usuwanie wad lub uzupełnianie braków nie stanowi dla </w:t>
      </w:r>
    </w:p>
    <w:p w:rsidR="00EA2B3E" w:rsidRDefault="001E692D">
      <w:pPr>
        <w:spacing w:after="145" w:line="259" w:lineRule="auto"/>
        <w:ind w:left="176" w:firstLine="0"/>
        <w:jc w:val="center"/>
      </w:pPr>
      <w:r>
        <w:t xml:space="preserve">Wykonawcy podstawy roszczeń o zwiększenie wynagrodzenia ponad to określone w § 4 ust. 1. </w:t>
      </w:r>
    </w:p>
    <w:p w:rsidR="00EA2B3E" w:rsidRDefault="001E692D">
      <w:pPr>
        <w:numPr>
          <w:ilvl w:val="0"/>
          <w:numId w:val="9"/>
        </w:numPr>
        <w:ind w:hanging="346"/>
      </w:pPr>
      <w:r>
        <w:t xml:space="preserve">Jeżeli Wykonawca nie usunie wady lub nie uzupełni braku, w okresie gwarancji w wyznaczonym przez Strony terminie, Zamawiający po uprzednim zawiadomieniu Wykonawcy, zleci ich usunięcie lub uzupełnienie osobie trzeciej na koszt i ryzyko Wykonawcy. </w:t>
      </w:r>
    </w:p>
    <w:p w:rsidR="00EA2B3E" w:rsidRDefault="001E692D">
      <w:pPr>
        <w:numPr>
          <w:ilvl w:val="0"/>
          <w:numId w:val="9"/>
        </w:numPr>
        <w:ind w:hanging="346"/>
      </w:pPr>
      <w:r>
        <w:t>Upływ okr</w:t>
      </w:r>
      <w:r>
        <w:t xml:space="preserve">esów gwarancji i rękojmi nie zwalnia Wykonawcy z odpowiedzialności za wady lub braki, jeżeli Zamawiający nadał zawiadomienie o nich przed upływem tych okresów. </w:t>
      </w:r>
    </w:p>
    <w:p w:rsidR="00EA2B3E" w:rsidRDefault="001E692D">
      <w:pPr>
        <w:spacing w:after="135" w:line="259" w:lineRule="auto"/>
        <w:ind w:left="0" w:firstLine="0"/>
        <w:jc w:val="left"/>
      </w:pPr>
      <w:r>
        <w:t xml:space="preserve"> </w:t>
      </w:r>
    </w:p>
    <w:p w:rsidR="00EA2B3E" w:rsidRDefault="001E692D">
      <w:pPr>
        <w:spacing w:after="142" w:line="259" w:lineRule="auto"/>
        <w:ind w:left="477" w:right="473" w:hanging="10"/>
        <w:jc w:val="center"/>
      </w:pPr>
      <w:r>
        <w:rPr>
          <w:b/>
        </w:rPr>
        <w:t xml:space="preserve">§ 9 </w:t>
      </w:r>
    </w:p>
    <w:p w:rsidR="00EA2B3E" w:rsidRDefault="001E692D">
      <w:pPr>
        <w:spacing w:after="142" w:line="259" w:lineRule="auto"/>
        <w:ind w:left="477" w:right="473" w:hanging="10"/>
        <w:jc w:val="center"/>
      </w:pPr>
      <w:r>
        <w:rPr>
          <w:b/>
        </w:rPr>
        <w:t xml:space="preserve">Odpowiedzialność odszkodowawcza i kary umowne </w:t>
      </w:r>
    </w:p>
    <w:p w:rsidR="00EA2B3E" w:rsidRDefault="001E692D">
      <w:pPr>
        <w:numPr>
          <w:ilvl w:val="0"/>
          <w:numId w:val="10"/>
        </w:numPr>
        <w:spacing w:after="128" w:line="259" w:lineRule="auto"/>
        <w:ind w:hanging="401"/>
      </w:pPr>
      <w:r>
        <w:t>W przypadku odstąpienia od umowy przez kt</w:t>
      </w:r>
      <w:r>
        <w:t xml:space="preserve">órąkolwiek ze Stron, z przyczyn leżących po drugiej </w:t>
      </w:r>
    </w:p>
    <w:p w:rsidR="00EA2B3E" w:rsidRDefault="001E692D">
      <w:pPr>
        <w:ind w:left="284" w:firstLine="0"/>
      </w:pPr>
      <w:r>
        <w:t xml:space="preserve">Stronie, ta ostatnia zapłaci karę umowną w wysokości 20% wynagrodzenia brutto określonego w § 4 ust. 2 Umowy. Wyjątek stanowią okoliczności, o których jest mowa w § 10 ust. 1 i 3 Umowy. </w:t>
      </w:r>
    </w:p>
    <w:p w:rsidR="00EA2B3E" w:rsidRDefault="001E692D">
      <w:pPr>
        <w:numPr>
          <w:ilvl w:val="0"/>
          <w:numId w:val="10"/>
        </w:numPr>
        <w:ind w:hanging="401"/>
      </w:pPr>
      <w:r>
        <w:t>W przypadku odst</w:t>
      </w:r>
      <w:r>
        <w:t xml:space="preserve">ąpienia od umowy przez Wykonawcę, z przyczyn leżących po jego stronie, Wykonawca zapłaci Zamawiającemu karę umowną w wysokości 20% wynagrodzenia brutto określonego w § 4 ust. 2 Umowy.  </w:t>
      </w:r>
    </w:p>
    <w:p w:rsidR="00EA2B3E" w:rsidRDefault="001E692D">
      <w:pPr>
        <w:numPr>
          <w:ilvl w:val="0"/>
          <w:numId w:val="10"/>
        </w:numPr>
        <w:spacing w:after="141" w:line="259" w:lineRule="auto"/>
        <w:ind w:hanging="401"/>
      </w:pPr>
      <w:r>
        <w:t xml:space="preserve">Wykonawca zapłaci Zamawiającemu karę umowną: </w:t>
      </w:r>
    </w:p>
    <w:p w:rsidR="00EA2B3E" w:rsidRDefault="001E692D">
      <w:pPr>
        <w:numPr>
          <w:ilvl w:val="1"/>
          <w:numId w:val="10"/>
        </w:numPr>
        <w:ind w:hanging="360"/>
      </w:pPr>
      <w:r>
        <w:t>za każdą godzinę opóźnie</w:t>
      </w:r>
      <w:r>
        <w:t xml:space="preserve">nia w przypadku przekroczenia terminu określonego w § 3 ust. 4, 5 i 6 Umowy, w wysokości 0,2% wynagrodzenia brutto określonego w § 4 ust. 2; </w:t>
      </w:r>
    </w:p>
    <w:p w:rsidR="00EA2B3E" w:rsidRDefault="001E692D">
      <w:pPr>
        <w:numPr>
          <w:ilvl w:val="1"/>
          <w:numId w:val="10"/>
        </w:numPr>
        <w:ind w:hanging="360"/>
      </w:pPr>
      <w:r>
        <w:t>za każdy dzień przekroczenia terminu ustalonego przez Strony, w usunięciu wad i braków stwierdzonych przy  odbiorz</w:t>
      </w:r>
      <w:r>
        <w:t xml:space="preserve">e oraz w okresach gwarancji i rękojmi, w wysokości 2% wynagrodzenia brutto określonego w § 4 ust. 2; </w:t>
      </w:r>
    </w:p>
    <w:p w:rsidR="00EA2B3E" w:rsidRDefault="001E692D">
      <w:pPr>
        <w:numPr>
          <w:ilvl w:val="1"/>
          <w:numId w:val="10"/>
        </w:numPr>
        <w:ind w:hanging="360"/>
      </w:pPr>
      <w:r>
        <w:lastRenderedPageBreak/>
        <w:t>za każdą godzinę opóźnienia w przypadku przekroczenia terminu określonego w § 7 ust. 2 Umowy – w wysokości 0,2% wynagrodzenia brutto określonego w § 4 ust</w:t>
      </w:r>
      <w:r>
        <w:t xml:space="preserve">. 2. </w:t>
      </w:r>
    </w:p>
    <w:p w:rsidR="00EA2B3E" w:rsidRDefault="001E692D">
      <w:pPr>
        <w:numPr>
          <w:ilvl w:val="0"/>
          <w:numId w:val="10"/>
        </w:numPr>
        <w:ind w:hanging="401"/>
      </w:pPr>
      <w:r>
        <w:t xml:space="preserve">Zamawiający ma prawo do dochodzenia odszkodowań przenoszących wysokość kar umownych wskazanych w ust. 1, 2 i 3 na zasadach ogólnych. </w:t>
      </w:r>
    </w:p>
    <w:p w:rsidR="00EA2B3E" w:rsidRDefault="001E692D">
      <w:pPr>
        <w:numPr>
          <w:ilvl w:val="0"/>
          <w:numId w:val="10"/>
        </w:numPr>
        <w:ind w:hanging="401"/>
      </w:pPr>
      <w:r>
        <w:t xml:space="preserve">Fakt naliczania i zapłaty kar umownych nie zwalnia Wykonawcy od obowiązku należytego wykonania przedmiotu Umowy.  </w:t>
      </w:r>
    </w:p>
    <w:p w:rsidR="00EA2B3E" w:rsidRDefault="001E692D">
      <w:pPr>
        <w:numPr>
          <w:ilvl w:val="0"/>
          <w:numId w:val="10"/>
        </w:numPr>
        <w:ind w:hanging="401"/>
      </w:pPr>
      <w:r>
        <w:t xml:space="preserve">Kary umowne będą nakładane w formie noty obciążeniowej, płatnej w ciągu 14 dni od jej wystawienia. </w:t>
      </w:r>
    </w:p>
    <w:p w:rsidR="00EA2B3E" w:rsidRDefault="001E692D">
      <w:pPr>
        <w:numPr>
          <w:ilvl w:val="0"/>
          <w:numId w:val="10"/>
        </w:numPr>
        <w:ind w:hanging="401"/>
      </w:pPr>
      <w:r>
        <w:t xml:space="preserve">Zamawiający ma prawo potrącić z wynagrodzenia Wykonawcy kwoty kar umownych naliczonych na podstawie Umowy. </w:t>
      </w:r>
    </w:p>
    <w:p w:rsidR="00EA2B3E" w:rsidRDefault="001E692D">
      <w:pPr>
        <w:spacing w:after="140" w:line="259" w:lineRule="auto"/>
        <w:ind w:left="55" w:firstLine="0"/>
        <w:jc w:val="center"/>
      </w:pPr>
      <w:r>
        <w:rPr>
          <w:b/>
        </w:rPr>
        <w:t xml:space="preserve"> </w:t>
      </w:r>
    </w:p>
    <w:p w:rsidR="00EA2B3E" w:rsidRDefault="001E692D">
      <w:pPr>
        <w:spacing w:after="142" w:line="259" w:lineRule="auto"/>
        <w:ind w:left="477" w:right="471" w:hanging="10"/>
        <w:jc w:val="center"/>
      </w:pPr>
      <w:r>
        <w:rPr>
          <w:b/>
        </w:rPr>
        <w:t xml:space="preserve">§ 10 </w:t>
      </w:r>
    </w:p>
    <w:p w:rsidR="00EA2B3E" w:rsidRDefault="001E692D">
      <w:pPr>
        <w:spacing w:after="142" w:line="259" w:lineRule="auto"/>
        <w:ind w:left="477" w:right="472" w:hanging="10"/>
        <w:jc w:val="center"/>
      </w:pPr>
      <w:r>
        <w:rPr>
          <w:b/>
        </w:rPr>
        <w:t>Odstąpienie/wypowiedzenie umowy i rozwią</w:t>
      </w:r>
      <w:r>
        <w:rPr>
          <w:b/>
        </w:rPr>
        <w:t xml:space="preserve">zanie umowy </w:t>
      </w:r>
    </w:p>
    <w:p w:rsidR="00EA2B3E" w:rsidRDefault="001E692D">
      <w:pPr>
        <w:numPr>
          <w:ilvl w:val="0"/>
          <w:numId w:val="11"/>
        </w:numPr>
        <w:ind w:hanging="399"/>
      </w:pPr>
      <w:r>
        <w:t>W razie zaistnienia istotnej zmiany okoliczności powodującej, że wykonanie Umowy nie leży w interesie publicznym, czego nie można było przewidzieć w chwili zawarcia Umowy, Zamawiający może odstąpić/ wypowiedzieć Umowę w terminie do 14 dni od p</w:t>
      </w:r>
      <w:r>
        <w:t xml:space="preserve">owzięcia wiadomości o tych okolicznościach. Wykonawca w takiej sytuacji może żądać wyłącznie wynagrodzenia należnego z tytułu poprawnie wykonanej części Umowy. </w:t>
      </w:r>
    </w:p>
    <w:p w:rsidR="00EA2B3E" w:rsidRDefault="001E692D">
      <w:pPr>
        <w:numPr>
          <w:ilvl w:val="0"/>
          <w:numId w:val="11"/>
        </w:numPr>
        <w:spacing w:after="145" w:line="259" w:lineRule="auto"/>
        <w:ind w:hanging="399"/>
      </w:pPr>
      <w:r>
        <w:t xml:space="preserve">Zamawiający może odstąpić/wypowiedzieć niezwłocznie  Umowę w sytuacji, gdy: </w:t>
      </w:r>
    </w:p>
    <w:p w:rsidR="00EA2B3E" w:rsidRDefault="001E692D">
      <w:pPr>
        <w:numPr>
          <w:ilvl w:val="1"/>
          <w:numId w:val="11"/>
        </w:numPr>
        <w:ind w:hanging="283"/>
      </w:pPr>
      <w:r>
        <w:t>Wykonawca nie podj</w:t>
      </w:r>
      <w:r>
        <w:t xml:space="preserve">ął wykonania obowiązków wynikających z Umowy lub przerwał ich wykonanie na okres dłuższy niż 14 dni i nie podjął ich kontynuacji pomimo pisemnego wezwania </w:t>
      </w:r>
    </w:p>
    <w:p w:rsidR="00EA2B3E" w:rsidRDefault="001E692D">
      <w:pPr>
        <w:spacing w:line="259" w:lineRule="auto"/>
        <w:ind w:left="567" w:firstLine="0"/>
      </w:pPr>
      <w:r>
        <w:t xml:space="preserve">Zamawiającego; </w:t>
      </w:r>
    </w:p>
    <w:p w:rsidR="00EA2B3E" w:rsidRDefault="001E692D">
      <w:pPr>
        <w:numPr>
          <w:ilvl w:val="1"/>
          <w:numId w:val="11"/>
        </w:numPr>
        <w:ind w:hanging="283"/>
      </w:pPr>
      <w:r>
        <w:t>Wykonawca wykonuje swoje obowiązki w sposób nienależyty lub niezgodny z postanowieni</w:t>
      </w:r>
      <w:r>
        <w:t xml:space="preserve">ami Umowy i mimo pisemnego wezwania Zamawiającego nie nastąpiła poprawa w tym zakresie; </w:t>
      </w:r>
    </w:p>
    <w:p w:rsidR="00EA2B3E" w:rsidRDefault="001E692D">
      <w:pPr>
        <w:numPr>
          <w:ilvl w:val="1"/>
          <w:numId w:val="11"/>
        </w:numPr>
        <w:spacing w:after="143" w:line="259" w:lineRule="auto"/>
        <w:ind w:hanging="283"/>
      </w:pPr>
      <w:r>
        <w:t xml:space="preserve">stwierdzone wady nie nadają się do usunięcia, a braki do uzupełnienia; </w:t>
      </w:r>
    </w:p>
    <w:p w:rsidR="00EA2B3E" w:rsidRDefault="001E692D">
      <w:pPr>
        <w:numPr>
          <w:ilvl w:val="1"/>
          <w:numId w:val="11"/>
        </w:numPr>
        <w:ind w:hanging="283"/>
      </w:pPr>
      <w:r>
        <w:t>do sądu złożony został wniosek o ogłoszenie upadłości Wykonawcy lub o wszczęcie postępowania na</w:t>
      </w:r>
      <w:r>
        <w:t xml:space="preserve">prawczego, albo została rozpoczęta procedura wykreślenia Wykonawcy z właściwego rejestru. </w:t>
      </w:r>
    </w:p>
    <w:p w:rsidR="00EA2B3E" w:rsidRDefault="001E692D">
      <w:pPr>
        <w:numPr>
          <w:ilvl w:val="0"/>
          <w:numId w:val="11"/>
        </w:numPr>
        <w:ind w:hanging="399"/>
      </w:pPr>
      <w:r>
        <w:t xml:space="preserve">Strony Umowy będą zwolnione z odpowiedzialności za niewypełnienie swoich zobowiązań zawartych w Umowie, jeżeli okoliczności siły wyższej będą stanowiły przeszkodę w </w:t>
      </w:r>
      <w:r>
        <w:t xml:space="preserve">ich wypełnieniu. Okoliczności zaistnienia siły wyższej muszą zostać udowodnione przez Stronę, która się na nie powołuje. </w:t>
      </w:r>
    </w:p>
    <w:p w:rsidR="00EA2B3E" w:rsidRDefault="001E692D">
      <w:pPr>
        <w:numPr>
          <w:ilvl w:val="0"/>
          <w:numId w:val="11"/>
        </w:numPr>
        <w:ind w:hanging="399"/>
      </w:pPr>
      <w:r>
        <w:t>Strona może powołać się na okoliczności siły wyższej tylko wtedy, gdy poinformuje ona o tym pisemnie drugą Stronę w ciągu 3 dni robocz</w:t>
      </w:r>
      <w:r>
        <w:t xml:space="preserve">ych od powstania tych okoliczności. </w:t>
      </w:r>
    </w:p>
    <w:p w:rsidR="00EA2B3E" w:rsidRDefault="001E692D">
      <w:pPr>
        <w:numPr>
          <w:ilvl w:val="0"/>
          <w:numId w:val="11"/>
        </w:numPr>
        <w:spacing w:after="105" w:line="259" w:lineRule="auto"/>
        <w:ind w:hanging="399"/>
      </w:pPr>
      <w:r>
        <w:lastRenderedPageBreak/>
        <w:t xml:space="preserve">Za siłę wyższą nie można uznać niewywiązywania się przez Wykonawcę ze swoich obowiązków. </w:t>
      </w:r>
    </w:p>
    <w:p w:rsidR="00EA2B3E" w:rsidRDefault="001E692D">
      <w:pPr>
        <w:spacing w:after="136" w:line="259" w:lineRule="auto"/>
        <w:ind w:left="0" w:firstLine="0"/>
        <w:jc w:val="left"/>
      </w:pPr>
      <w:r>
        <w:t xml:space="preserve"> </w:t>
      </w:r>
    </w:p>
    <w:p w:rsidR="00EA2B3E" w:rsidRDefault="001E692D">
      <w:pPr>
        <w:spacing w:after="105" w:line="259" w:lineRule="auto"/>
        <w:ind w:left="477" w:hanging="10"/>
        <w:jc w:val="center"/>
      </w:pPr>
      <w:r>
        <w:rPr>
          <w:b/>
        </w:rPr>
        <w:t xml:space="preserve">§ 11 </w:t>
      </w:r>
    </w:p>
    <w:p w:rsidR="00EA2B3E" w:rsidRDefault="001E692D">
      <w:pPr>
        <w:spacing w:after="142" w:line="259" w:lineRule="auto"/>
        <w:ind w:left="477" w:right="2" w:hanging="10"/>
        <w:jc w:val="center"/>
      </w:pPr>
      <w:r>
        <w:rPr>
          <w:b/>
        </w:rPr>
        <w:t xml:space="preserve">Podwykonawstwo </w:t>
      </w:r>
    </w:p>
    <w:p w:rsidR="00EA2B3E" w:rsidRDefault="001E692D">
      <w:pPr>
        <w:numPr>
          <w:ilvl w:val="0"/>
          <w:numId w:val="12"/>
        </w:numPr>
        <w:ind w:hanging="284"/>
      </w:pPr>
      <w:r>
        <w:t xml:space="preserve">W toku realizacji Umowy Wykonawca może powierzyć wykonanie części Zamówienia podwykonawcom. </w:t>
      </w:r>
    </w:p>
    <w:p w:rsidR="00EA2B3E" w:rsidRDefault="001E692D">
      <w:pPr>
        <w:numPr>
          <w:ilvl w:val="0"/>
          <w:numId w:val="12"/>
        </w:numPr>
        <w:ind w:hanging="284"/>
      </w:pPr>
      <w:r>
        <w:t xml:space="preserve">Wykonawca ponosi pełną odpowiedzialność za wykonywanie lub niewykonanie zobowiązań przez podwykonawcę, jak za własne działania lub zaniechania. </w:t>
      </w:r>
    </w:p>
    <w:p w:rsidR="00EA2B3E" w:rsidRDefault="001E692D">
      <w:pPr>
        <w:numPr>
          <w:ilvl w:val="0"/>
          <w:numId w:val="12"/>
        </w:numPr>
        <w:ind w:hanging="284"/>
      </w:pPr>
      <w:r>
        <w:t>Wykonawca zobowiązuje się pełnić funkcje koordynacyjne w stosunku do zamówień realizowanych przez podwykonawców</w:t>
      </w:r>
      <w:r>
        <w:t xml:space="preserve">. </w:t>
      </w:r>
    </w:p>
    <w:p w:rsidR="00EA2B3E" w:rsidRDefault="001E692D">
      <w:pPr>
        <w:numPr>
          <w:ilvl w:val="0"/>
          <w:numId w:val="12"/>
        </w:numPr>
        <w:ind w:hanging="284"/>
      </w:pPr>
      <w:r>
        <w:t xml:space="preserve">W przypadku powierzenia przez Wykonawcę realizacji zamówienia podwykonawcy, Wykonawca jest zobowiązany do dokonania we własnym zakresie zapłaty wynagrodzenia należnego podwykonawcy, z zachowaniem terminów płatności określonych w umowie z podwykonawcą. </w:t>
      </w:r>
    </w:p>
    <w:p w:rsidR="00EA2B3E" w:rsidRDefault="001E692D">
      <w:pPr>
        <w:spacing w:after="119" w:line="259" w:lineRule="auto"/>
        <w:ind w:left="284" w:firstLine="0"/>
        <w:jc w:val="left"/>
      </w:pPr>
      <w:r>
        <w:t xml:space="preserve"> </w:t>
      </w:r>
    </w:p>
    <w:p w:rsidR="00EA2B3E" w:rsidRDefault="001E692D">
      <w:pPr>
        <w:spacing w:after="142" w:line="259" w:lineRule="auto"/>
        <w:ind w:left="477" w:hanging="10"/>
        <w:jc w:val="center"/>
      </w:pPr>
      <w:r>
        <w:rPr>
          <w:b/>
        </w:rPr>
        <w:t xml:space="preserve">§ 12 </w:t>
      </w:r>
    </w:p>
    <w:p w:rsidR="00EA2B3E" w:rsidRDefault="001E692D">
      <w:pPr>
        <w:spacing w:after="142" w:line="259" w:lineRule="auto"/>
        <w:ind w:left="477" w:hanging="10"/>
        <w:jc w:val="center"/>
      </w:pPr>
      <w:r>
        <w:rPr>
          <w:b/>
        </w:rPr>
        <w:t xml:space="preserve">Współpraca </w:t>
      </w:r>
    </w:p>
    <w:p w:rsidR="00EA2B3E" w:rsidRDefault="001E692D">
      <w:pPr>
        <w:numPr>
          <w:ilvl w:val="0"/>
          <w:numId w:val="13"/>
        </w:numPr>
        <w:ind w:hanging="360"/>
      </w:pPr>
      <w:r>
        <w:t xml:space="preserve">Do bezpośredniej współpracy w ramach wykonywania niniejszej Umowy, w tym do podpisywania protokołów: odbioru, uwag, Zamawiający upoważnia następujące osoby: </w:t>
      </w:r>
    </w:p>
    <w:p w:rsidR="00EA2B3E" w:rsidRDefault="001E692D">
      <w:pPr>
        <w:spacing w:after="142" w:line="259" w:lineRule="auto"/>
        <w:ind w:left="360" w:firstLine="0"/>
      </w:pPr>
      <w:r>
        <w:t xml:space="preserve">1) ……………………………. – …………………………….,  tel. ………………………; </w:t>
      </w:r>
    </w:p>
    <w:p w:rsidR="00EA2B3E" w:rsidRDefault="001E692D">
      <w:pPr>
        <w:numPr>
          <w:ilvl w:val="0"/>
          <w:numId w:val="13"/>
        </w:numPr>
        <w:spacing w:after="127" w:line="259" w:lineRule="auto"/>
        <w:ind w:hanging="360"/>
      </w:pPr>
      <w:r>
        <w:t xml:space="preserve">……………………………. - </w:t>
      </w:r>
      <w:r>
        <w:t xml:space="preserve">…………………………….., tel. ………………………. . </w:t>
      </w:r>
    </w:p>
    <w:p w:rsidR="00EA2B3E" w:rsidRDefault="001E692D">
      <w:pPr>
        <w:numPr>
          <w:ilvl w:val="0"/>
          <w:numId w:val="14"/>
        </w:numPr>
        <w:ind w:hanging="284"/>
      </w:pPr>
      <w:r>
        <w:t xml:space="preserve">Do bezpośredniej współpracy w ramach wykonywania niniejszej Umowy, w tym do podpisywania protokołów: odbioru, uwag, Wykonawca upoważnia następujące osoby: </w:t>
      </w:r>
    </w:p>
    <w:p w:rsidR="00EA2B3E" w:rsidRDefault="001E692D">
      <w:pPr>
        <w:numPr>
          <w:ilvl w:val="1"/>
          <w:numId w:val="14"/>
        </w:numPr>
        <w:spacing w:after="144" w:line="259" w:lineRule="auto"/>
        <w:ind w:hanging="283"/>
      </w:pPr>
      <w:r>
        <w:t xml:space="preserve">……………………………. – …………………………….,  tel. ………………………; </w:t>
      </w:r>
    </w:p>
    <w:p w:rsidR="00EA2B3E" w:rsidRDefault="001E692D">
      <w:pPr>
        <w:numPr>
          <w:ilvl w:val="1"/>
          <w:numId w:val="14"/>
        </w:numPr>
        <w:spacing w:after="143" w:line="259" w:lineRule="auto"/>
        <w:ind w:hanging="283"/>
      </w:pPr>
      <w:r>
        <w:t xml:space="preserve">……………………………. - </w:t>
      </w:r>
      <w:r>
        <w:t xml:space="preserve">…………………………….., tel. ………………………. . </w:t>
      </w:r>
    </w:p>
    <w:p w:rsidR="00EA2B3E" w:rsidRDefault="001E692D">
      <w:pPr>
        <w:numPr>
          <w:ilvl w:val="0"/>
          <w:numId w:val="14"/>
        </w:numPr>
        <w:ind w:hanging="284"/>
      </w:pPr>
      <w:r>
        <w:t xml:space="preserve">Do kontaktów pomiędzy Zamawiającym a Wykonawcą upoważnione są osoby wyłącznie przez Strony wyznaczone. </w:t>
      </w:r>
    </w:p>
    <w:p w:rsidR="00EA2B3E" w:rsidRDefault="001E692D">
      <w:pPr>
        <w:numPr>
          <w:ilvl w:val="0"/>
          <w:numId w:val="14"/>
        </w:numPr>
        <w:spacing w:after="108" w:line="259" w:lineRule="auto"/>
        <w:ind w:hanging="284"/>
      </w:pPr>
      <w:r>
        <w:t xml:space="preserve">Upoważnienie takie wymaga formy pisemnej uzgodnionej przez Strony. </w:t>
      </w:r>
    </w:p>
    <w:p w:rsidR="00EA2B3E" w:rsidRDefault="001E692D">
      <w:pPr>
        <w:spacing w:after="112" w:line="259" w:lineRule="auto"/>
        <w:ind w:left="720" w:firstLine="0"/>
        <w:jc w:val="left"/>
      </w:pPr>
      <w:r>
        <w:t xml:space="preserve"> </w:t>
      </w:r>
    </w:p>
    <w:p w:rsidR="00EA2B3E" w:rsidRDefault="001E692D">
      <w:pPr>
        <w:spacing w:after="142" w:line="259" w:lineRule="auto"/>
        <w:ind w:left="477" w:right="470" w:hanging="10"/>
        <w:jc w:val="center"/>
      </w:pPr>
      <w:r>
        <w:rPr>
          <w:b/>
        </w:rPr>
        <w:t xml:space="preserve">§ 13 </w:t>
      </w:r>
    </w:p>
    <w:p w:rsidR="00EA2B3E" w:rsidRDefault="001E692D">
      <w:pPr>
        <w:spacing w:after="142" w:line="259" w:lineRule="auto"/>
        <w:ind w:left="477" w:right="474" w:hanging="10"/>
        <w:jc w:val="center"/>
      </w:pPr>
      <w:r>
        <w:rPr>
          <w:b/>
        </w:rPr>
        <w:t xml:space="preserve">Tajemnica przedsiębiorstwa </w:t>
      </w:r>
    </w:p>
    <w:p w:rsidR="00EA2B3E" w:rsidRDefault="001E692D">
      <w:pPr>
        <w:numPr>
          <w:ilvl w:val="0"/>
          <w:numId w:val="15"/>
        </w:numPr>
        <w:ind w:hanging="284"/>
      </w:pPr>
      <w:r>
        <w:t>Wykonawca zobo</w:t>
      </w:r>
      <w:r>
        <w:t xml:space="preserve">wiązuje się do zachowania w tajemnicy wszelkich informacji dotyczących Zamawiającego, pozyskanych w związku lub przy wykonywaniu Umowy, w tym także informacji o charakterze finansowym, organizacyjnym, technicznym i technologicznym Zamawiającego. </w:t>
      </w:r>
    </w:p>
    <w:p w:rsidR="00EA2B3E" w:rsidRDefault="001E692D">
      <w:pPr>
        <w:numPr>
          <w:ilvl w:val="0"/>
          <w:numId w:val="15"/>
        </w:numPr>
        <w:spacing w:after="142" w:line="259" w:lineRule="auto"/>
        <w:ind w:hanging="284"/>
      </w:pPr>
      <w:r>
        <w:t>Obowiązek</w:t>
      </w:r>
      <w:r>
        <w:t xml:space="preserve"> tajemnicy nie dotyczy sytuacji, w której: </w:t>
      </w:r>
    </w:p>
    <w:p w:rsidR="00EA2B3E" w:rsidRDefault="001E692D">
      <w:pPr>
        <w:numPr>
          <w:ilvl w:val="1"/>
          <w:numId w:val="15"/>
        </w:numPr>
        <w:spacing w:after="141" w:line="259" w:lineRule="auto"/>
        <w:ind w:hanging="360"/>
      </w:pPr>
      <w:r>
        <w:t xml:space="preserve">Zamawiający wyrazi zgodę na ujawnienie informacji, </w:t>
      </w:r>
    </w:p>
    <w:p w:rsidR="00EA2B3E" w:rsidRDefault="001E692D">
      <w:pPr>
        <w:numPr>
          <w:ilvl w:val="1"/>
          <w:numId w:val="15"/>
        </w:numPr>
        <w:spacing w:after="132" w:line="259" w:lineRule="auto"/>
        <w:ind w:hanging="360"/>
      </w:pPr>
      <w:r>
        <w:lastRenderedPageBreak/>
        <w:t xml:space="preserve">informacja nie została ujawniona przez żadną ze Stron, a stanowi fakt powszechnie znany, </w:t>
      </w:r>
    </w:p>
    <w:p w:rsidR="00EA2B3E" w:rsidRDefault="001E692D">
      <w:pPr>
        <w:numPr>
          <w:ilvl w:val="1"/>
          <w:numId w:val="15"/>
        </w:numPr>
        <w:ind w:hanging="360"/>
      </w:pPr>
      <w:r>
        <w:t xml:space="preserve">udostępnienia informacji </w:t>
      </w:r>
      <w:r>
        <w:t xml:space="preserve">żąda właściwy organ, instytucja lub podmiot w oparciu o obowiązujące przepisy prawa. </w:t>
      </w:r>
    </w:p>
    <w:p w:rsidR="00EA2B3E" w:rsidRDefault="001E692D">
      <w:pPr>
        <w:numPr>
          <w:ilvl w:val="0"/>
          <w:numId w:val="15"/>
        </w:numPr>
        <w:ind w:hanging="284"/>
      </w:pPr>
      <w:r>
        <w:t xml:space="preserve">Wykonawca zobowiązany jest do wykonywania obowiązku, o którym mowa w ust. 1 powyżej, zarówno w okresie obowiązywania Umowy jak również bezterminowo po jej ustaniu. </w:t>
      </w:r>
    </w:p>
    <w:p w:rsidR="00EA2B3E" w:rsidRDefault="001E692D">
      <w:pPr>
        <w:spacing w:after="139" w:line="259" w:lineRule="auto"/>
        <w:ind w:left="55" w:firstLine="0"/>
        <w:jc w:val="center"/>
      </w:pPr>
      <w:r>
        <w:rPr>
          <w:b/>
        </w:rPr>
        <w:t xml:space="preserve"> </w:t>
      </w:r>
    </w:p>
    <w:p w:rsidR="00EA2B3E" w:rsidRDefault="001E692D">
      <w:pPr>
        <w:spacing w:after="142" w:line="259" w:lineRule="auto"/>
        <w:ind w:left="477" w:right="471" w:hanging="10"/>
        <w:jc w:val="center"/>
      </w:pPr>
      <w:r>
        <w:rPr>
          <w:b/>
        </w:rPr>
        <w:t>§ 1</w:t>
      </w:r>
      <w:r>
        <w:rPr>
          <w:b/>
        </w:rPr>
        <w:t xml:space="preserve">4 </w:t>
      </w:r>
    </w:p>
    <w:p w:rsidR="00EA2B3E" w:rsidRDefault="001E692D">
      <w:pPr>
        <w:spacing w:after="142" w:line="259" w:lineRule="auto"/>
        <w:ind w:left="477" w:right="474" w:hanging="10"/>
        <w:jc w:val="center"/>
      </w:pPr>
      <w:r>
        <w:rPr>
          <w:b/>
        </w:rPr>
        <w:t xml:space="preserve">Postanowienia końcowe </w:t>
      </w:r>
    </w:p>
    <w:p w:rsidR="00EA2B3E" w:rsidRDefault="001E692D">
      <w:pPr>
        <w:numPr>
          <w:ilvl w:val="0"/>
          <w:numId w:val="16"/>
        </w:numPr>
        <w:ind w:hanging="284"/>
      </w:pPr>
      <w:r>
        <w:t xml:space="preserve">Wykonawca nie jest uprawniony, bez pisemnego upoważnienia, do zaciągania jakichkolwiek zobowiązań w imieniu Zamawiającego. </w:t>
      </w:r>
    </w:p>
    <w:p w:rsidR="00EA2B3E" w:rsidRDefault="001E692D">
      <w:pPr>
        <w:numPr>
          <w:ilvl w:val="0"/>
          <w:numId w:val="16"/>
        </w:numPr>
        <w:ind w:hanging="284"/>
      </w:pPr>
      <w:r>
        <w:t>Wykonawca nie może bez pisemnej zgody Zamawiającego przenieść swoich wierzytelności wynikających z niniejs</w:t>
      </w:r>
      <w:r>
        <w:t xml:space="preserve">zej Umowy na osobę trzecią (tj. dokonać przelewu wierzytelności). </w:t>
      </w:r>
    </w:p>
    <w:p w:rsidR="00EA2B3E" w:rsidRDefault="001E692D">
      <w:pPr>
        <w:numPr>
          <w:ilvl w:val="0"/>
          <w:numId w:val="16"/>
        </w:numPr>
        <w:ind w:hanging="284"/>
      </w:pPr>
      <w:r>
        <w:t xml:space="preserve">Wykonawca zobowiązuje się powiadomić Zamawiającego o każdej zmianie danych i stanu faktycznego, mających wpływ na realizację Umowy. </w:t>
      </w:r>
    </w:p>
    <w:p w:rsidR="00EA2B3E" w:rsidRDefault="001E692D">
      <w:pPr>
        <w:numPr>
          <w:ilvl w:val="0"/>
          <w:numId w:val="16"/>
        </w:numPr>
        <w:spacing w:after="157" w:line="259" w:lineRule="auto"/>
        <w:ind w:hanging="284"/>
      </w:pPr>
      <w:r>
        <w:t>Załącznikiem do niniejszej Umowy, stanowiącymi integraln</w:t>
      </w:r>
      <w:r>
        <w:t xml:space="preserve">ą część jej treści są: </w:t>
      </w:r>
    </w:p>
    <w:p w:rsidR="00EA2B3E" w:rsidRDefault="001E692D">
      <w:pPr>
        <w:numPr>
          <w:ilvl w:val="1"/>
          <w:numId w:val="16"/>
        </w:numPr>
        <w:spacing w:after="115" w:line="259" w:lineRule="auto"/>
        <w:ind w:firstLine="0"/>
      </w:pPr>
      <w:r>
        <w:t xml:space="preserve">Opis Przedmiotu Zamówienia (OPZ) – Załącznik nr 1, </w:t>
      </w:r>
    </w:p>
    <w:p w:rsidR="00EA2B3E" w:rsidRDefault="001E692D">
      <w:pPr>
        <w:numPr>
          <w:ilvl w:val="1"/>
          <w:numId w:val="16"/>
        </w:numPr>
        <w:spacing w:after="116" w:line="259" w:lineRule="auto"/>
        <w:ind w:firstLine="0"/>
      </w:pPr>
      <w:r>
        <w:t xml:space="preserve">Zobowiązania Wykonawcy – Załącznik nr 2, </w:t>
      </w:r>
    </w:p>
    <w:p w:rsidR="00EA2B3E" w:rsidRDefault="001E692D">
      <w:pPr>
        <w:numPr>
          <w:ilvl w:val="1"/>
          <w:numId w:val="16"/>
        </w:numPr>
        <w:spacing w:line="337" w:lineRule="auto"/>
        <w:ind w:firstLine="0"/>
      </w:pPr>
      <w:r>
        <w:t xml:space="preserve">Protokół odbioru prac– Załącznik nr 3, </w:t>
      </w:r>
      <w:r>
        <w:rPr>
          <w:rFonts w:ascii="Segoe UI Symbol" w:eastAsia="Segoe UI Symbol" w:hAnsi="Segoe UI Symbol" w:cs="Segoe UI Symbol"/>
        </w:rPr>
        <w:t></w:t>
      </w:r>
      <w:r>
        <w:t xml:space="preserve">  Formularz Ofertowy – Załącznik nr 4. </w:t>
      </w:r>
    </w:p>
    <w:p w:rsidR="00EA2B3E" w:rsidRDefault="001E692D">
      <w:pPr>
        <w:numPr>
          <w:ilvl w:val="0"/>
          <w:numId w:val="16"/>
        </w:numPr>
        <w:ind w:hanging="284"/>
      </w:pPr>
      <w:r>
        <w:t xml:space="preserve">Wszelkie zmiany i uzupełnienia niniejszej Umowy mogą być dokonane za zgodą Stron, w formie pisemnej pod rygorem nieważności. </w:t>
      </w:r>
    </w:p>
    <w:p w:rsidR="00EA2B3E" w:rsidRDefault="001E692D">
      <w:pPr>
        <w:numPr>
          <w:ilvl w:val="0"/>
          <w:numId w:val="16"/>
        </w:numPr>
        <w:ind w:hanging="284"/>
      </w:pPr>
      <w:r>
        <w:t xml:space="preserve">W sprawach nieuregulowanych niniejszą Umową mają zastosowanie przepisy Kodeksu Cywilnego.  </w:t>
      </w:r>
    </w:p>
    <w:p w:rsidR="00EA2B3E" w:rsidRDefault="001E692D">
      <w:pPr>
        <w:numPr>
          <w:ilvl w:val="0"/>
          <w:numId w:val="16"/>
        </w:numPr>
        <w:ind w:hanging="284"/>
      </w:pPr>
      <w:r>
        <w:t>Strony będą dążyły do polubownego rozs</w:t>
      </w:r>
      <w:r>
        <w:t xml:space="preserve">trzygania wszelkich sporów powstałych w związku  z realizacją niniejszej Umowy, jednak gdy nie osiągną porozumienia, zaistniały spór będzie poddany rozstrzygnięciu przez Sąd właściwy miejscowo dla siedziby Zamawiającego. </w:t>
      </w:r>
    </w:p>
    <w:p w:rsidR="00EA2B3E" w:rsidRDefault="001E692D">
      <w:pPr>
        <w:numPr>
          <w:ilvl w:val="0"/>
          <w:numId w:val="16"/>
        </w:numPr>
        <w:spacing w:after="143" w:line="259" w:lineRule="auto"/>
        <w:ind w:hanging="284"/>
      </w:pPr>
      <w:r>
        <w:t xml:space="preserve">Umowa została sporządzona w dwóch </w:t>
      </w:r>
      <w:r>
        <w:t xml:space="preserve">jednobrzmiących egzemplarzach, jeden dla </w:t>
      </w:r>
    </w:p>
    <w:p w:rsidR="00EA2B3E" w:rsidRDefault="001E692D">
      <w:pPr>
        <w:spacing w:after="105" w:line="259" w:lineRule="auto"/>
        <w:ind w:left="284" w:firstLine="0"/>
      </w:pPr>
      <w:r>
        <w:t xml:space="preserve">Zamawiającego i jeden dla Wykonawcy. </w:t>
      </w:r>
    </w:p>
    <w:p w:rsidR="00EA2B3E" w:rsidRDefault="001E692D">
      <w:pPr>
        <w:spacing w:after="105" w:line="259" w:lineRule="auto"/>
        <w:ind w:left="0" w:firstLine="0"/>
        <w:jc w:val="left"/>
      </w:pPr>
      <w:r>
        <w:t xml:space="preserve"> </w:t>
      </w:r>
    </w:p>
    <w:p w:rsidR="00EA2B3E" w:rsidRDefault="001E692D">
      <w:pPr>
        <w:spacing w:after="0" w:line="259" w:lineRule="auto"/>
        <w:ind w:left="0" w:firstLine="0"/>
        <w:jc w:val="left"/>
      </w:pPr>
      <w:r>
        <w:t xml:space="preserve"> </w:t>
      </w:r>
    </w:p>
    <w:p w:rsidR="00EA2B3E" w:rsidRDefault="001E692D">
      <w:pPr>
        <w:tabs>
          <w:tab w:val="center" w:pos="1233"/>
          <w:tab w:val="center" w:pos="2492"/>
          <w:tab w:val="center" w:pos="2773"/>
          <w:tab w:val="center" w:pos="3481"/>
          <w:tab w:val="center" w:pos="4189"/>
          <w:tab w:val="center" w:pos="4897"/>
          <w:tab w:val="center" w:pos="5605"/>
          <w:tab w:val="center" w:pos="6313"/>
          <w:tab w:val="center" w:pos="7021"/>
          <w:tab w:val="center" w:pos="8362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Wykonawca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Zamawiający </w:t>
      </w:r>
    </w:p>
    <w:sectPr w:rsidR="00EA2B3E">
      <w:headerReference w:type="even" r:id="rId7"/>
      <w:headerReference w:type="default" r:id="rId8"/>
      <w:headerReference w:type="first" r:id="rId9"/>
      <w:pgSz w:w="11906" w:h="16841"/>
      <w:pgMar w:top="1195" w:right="1127" w:bottom="916" w:left="1133" w:header="9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2D" w:rsidRDefault="001E692D">
      <w:pPr>
        <w:spacing w:after="0" w:line="240" w:lineRule="auto"/>
      </w:pPr>
      <w:r>
        <w:separator/>
      </w:r>
    </w:p>
  </w:endnote>
  <w:endnote w:type="continuationSeparator" w:id="0">
    <w:p w:rsidR="001E692D" w:rsidRDefault="001E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2D" w:rsidRDefault="001E692D">
      <w:pPr>
        <w:spacing w:after="0" w:line="240" w:lineRule="auto"/>
      </w:pPr>
      <w:r>
        <w:separator/>
      </w:r>
    </w:p>
  </w:footnote>
  <w:footnote w:type="continuationSeparator" w:id="0">
    <w:p w:rsidR="001E692D" w:rsidRDefault="001E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3E" w:rsidRDefault="001E692D">
    <w:pPr>
      <w:tabs>
        <w:tab w:val="center" w:pos="4537"/>
        <w:tab w:val="center" w:pos="8437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Znak sprawy ZTM.DU.3310.60.2020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Projekt Umowy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3E" w:rsidRDefault="001E692D">
    <w:pPr>
      <w:tabs>
        <w:tab w:val="center" w:pos="4537"/>
        <w:tab w:val="center" w:pos="8437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Znak sprawy ZTM.DU.3310.60.2020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Projekt Umowy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3E" w:rsidRDefault="001E692D">
    <w:pPr>
      <w:tabs>
        <w:tab w:val="center" w:pos="4537"/>
        <w:tab w:val="center" w:pos="8437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Znak sprawy ZTM.DU.3310.60.2020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Projekt Umowy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22BE"/>
    <w:multiLevelType w:val="hybridMultilevel"/>
    <w:tmpl w:val="135C266E"/>
    <w:lvl w:ilvl="0" w:tplc="BEAEBD96">
      <w:start w:val="1"/>
      <w:numFmt w:val="decimal"/>
      <w:lvlText w:val="%1.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2B2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C55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A05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03B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0896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26B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083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09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7122E"/>
    <w:multiLevelType w:val="hybridMultilevel"/>
    <w:tmpl w:val="574C89E0"/>
    <w:lvl w:ilvl="0" w:tplc="D4660CDA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216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4EC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A3F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E06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4D4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07A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E1A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CE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1341D"/>
    <w:multiLevelType w:val="hybridMultilevel"/>
    <w:tmpl w:val="CF020E9A"/>
    <w:lvl w:ilvl="0" w:tplc="8B00E7DE">
      <w:start w:val="1"/>
      <w:numFmt w:val="decimal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A660E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01D0E">
      <w:start w:val="1"/>
      <w:numFmt w:val="bullet"/>
      <w:lvlText w:val="▪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C25C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8B97E">
      <w:start w:val="1"/>
      <w:numFmt w:val="bullet"/>
      <w:lvlText w:val="o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62806">
      <w:start w:val="1"/>
      <w:numFmt w:val="bullet"/>
      <w:lvlText w:val="▪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0E792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221E6">
      <w:start w:val="1"/>
      <w:numFmt w:val="bullet"/>
      <w:lvlText w:val="o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2BB34">
      <w:start w:val="1"/>
      <w:numFmt w:val="bullet"/>
      <w:lvlText w:val="▪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422F86"/>
    <w:multiLevelType w:val="hybridMultilevel"/>
    <w:tmpl w:val="C4F6B4AC"/>
    <w:lvl w:ilvl="0" w:tplc="9B5E0AB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0B118">
      <w:start w:val="1"/>
      <w:numFmt w:val="lowerLetter"/>
      <w:lvlText w:val="%2)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4E416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254A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83B3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F831B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A00F0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CB342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A8EF2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80C96"/>
    <w:multiLevelType w:val="hybridMultilevel"/>
    <w:tmpl w:val="F0544C00"/>
    <w:lvl w:ilvl="0" w:tplc="F99A4620">
      <w:start w:val="1"/>
      <w:numFmt w:val="decimal"/>
      <w:lvlText w:val="%1.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A8074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6867C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60BC6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EE5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8D614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AB6A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EE6E2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4CB7C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6A7965"/>
    <w:multiLevelType w:val="hybridMultilevel"/>
    <w:tmpl w:val="DD86FC34"/>
    <w:lvl w:ilvl="0" w:tplc="F440C89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273EE">
      <w:start w:val="1"/>
      <w:numFmt w:val="decimal"/>
      <w:lvlText w:val="%2)"/>
      <w:lvlJc w:val="left"/>
      <w:pPr>
        <w:ind w:left="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6DDA0">
      <w:start w:val="1"/>
      <w:numFmt w:val="lowerRoman"/>
      <w:lvlText w:val="%3"/>
      <w:lvlJc w:val="left"/>
      <w:pPr>
        <w:ind w:left="13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C18A2">
      <w:start w:val="1"/>
      <w:numFmt w:val="decimal"/>
      <w:lvlText w:val="%4"/>
      <w:lvlJc w:val="left"/>
      <w:pPr>
        <w:ind w:left="2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C4AD0">
      <w:start w:val="1"/>
      <w:numFmt w:val="lowerLetter"/>
      <w:lvlText w:val="%5"/>
      <w:lvlJc w:val="left"/>
      <w:pPr>
        <w:ind w:left="28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4CBA2">
      <w:start w:val="1"/>
      <w:numFmt w:val="lowerRoman"/>
      <w:lvlText w:val="%6"/>
      <w:lvlJc w:val="left"/>
      <w:pPr>
        <w:ind w:left="35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6EE7C">
      <w:start w:val="1"/>
      <w:numFmt w:val="decimal"/>
      <w:lvlText w:val="%7"/>
      <w:lvlJc w:val="left"/>
      <w:pPr>
        <w:ind w:left="42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06BB2">
      <w:start w:val="1"/>
      <w:numFmt w:val="lowerLetter"/>
      <w:lvlText w:val="%8"/>
      <w:lvlJc w:val="left"/>
      <w:pPr>
        <w:ind w:left="49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CE483E">
      <w:start w:val="1"/>
      <w:numFmt w:val="lowerRoman"/>
      <w:lvlText w:val="%9"/>
      <w:lvlJc w:val="left"/>
      <w:pPr>
        <w:ind w:left="56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41608B"/>
    <w:multiLevelType w:val="hybridMultilevel"/>
    <w:tmpl w:val="06BA8A0C"/>
    <w:lvl w:ilvl="0" w:tplc="63E48B56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A889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CB5D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0D2C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C40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8B5B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EFD7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29CA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298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DF27FB"/>
    <w:multiLevelType w:val="hybridMultilevel"/>
    <w:tmpl w:val="268E8FCA"/>
    <w:lvl w:ilvl="0" w:tplc="D3505D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235F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0436A">
      <w:start w:val="1"/>
      <w:numFmt w:val="decimal"/>
      <w:lvlRestart w:val="0"/>
      <w:lvlText w:val="%3)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C57E4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C4498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CEB5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6002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242F8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6A07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51431C"/>
    <w:multiLevelType w:val="hybridMultilevel"/>
    <w:tmpl w:val="760E5720"/>
    <w:lvl w:ilvl="0" w:tplc="EDF2E11A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46DA7A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8A01E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2976E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0595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40AB8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6A3C9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8E5AC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896D2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C56273"/>
    <w:multiLevelType w:val="hybridMultilevel"/>
    <w:tmpl w:val="406C02A6"/>
    <w:lvl w:ilvl="0" w:tplc="0EF8A96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C02A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D444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4FF8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CAC36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0E10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16B04E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ED9B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8033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344BDD"/>
    <w:multiLevelType w:val="hybridMultilevel"/>
    <w:tmpl w:val="4BC2BFAC"/>
    <w:lvl w:ilvl="0" w:tplc="B3B49C12">
      <w:start w:val="1"/>
      <w:numFmt w:val="decimal"/>
      <w:lvlText w:val="%1.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6E9FA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01EC">
      <w:start w:val="1"/>
      <w:numFmt w:val="lowerRoman"/>
      <w:lvlText w:val="%3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5996">
      <w:start w:val="1"/>
      <w:numFmt w:val="decimal"/>
      <w:lvlText w:val="%4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4877E">
      <w:start w:val="1"/>
      <w:numFmt w:val="lowerLetter"/>
      <w:lvlText w:val="%5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6FE06">
      <w:start w:val="1"/>
      <w:numFmt w:val="lowerRoman"/>
      <w:lvlText w:val="%6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83C24">
      <w:start w:val="1"/>
      <w:numFmt w:val="decimal"/>
      <w:lvlText w:val="%7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436DC">
      <w:start w:val="1"/>
      <w:numFmt w:val="lowerLetter"/>
      <w:lvlText w:val="%8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8177C">
      <w:start w:val="1"/>
      <w:numFmt w:val="lowerRoman"/>
      <w:lvlText w:val="%9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555C92"/>
    <w:multiLevelType w:val="hybridMultilevel"/>
    <w:tmpl w:val="0EE4C0D2"/>
    <w:lvl w:ilvl="0" w:tplc="BBF65B0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A1DBA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C52EC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0009C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C7160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0F3B4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6C0A8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5314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255B4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3A4BAA"/>
    <w:multiLevelType w:val="hybridMultilevel"/>
    <w:tmpl w:val="00749E2A"/>
    <w:lvl w:ilvl="0" w:tplc="426809CC">
      <w:start w:val="1"/>
      <w:numFmt w:val="decimal"/>
      <w:lvlText w:val="%1.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18B9E2">
      <w:start w:val="1"/>
      <w:numFmt w:val="decimal"/>
      <w:lvlText w:val="%2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A808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EE3D6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4CED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698D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0F4D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ED7B0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220C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6A511E"/>
    <w:multiLevelType w:val="hybridMultilevel"/>
    <w:tmpl w:val="5B82EEA4"/>
    <w:lvl w:ilvl="0" w:tplc="B5528542">
      <w:start w:val="1"/>
      <w:numFmt w:val="bullet"/>
      <w:lvlText w:val="-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074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A89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47F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E17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4FE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229E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867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2450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61309A"/>
    <w:multiLevelType w:val="hybridMultilevel"/>
    <w:tmpl w:val="86A86AB4"/>
    <w:lvl w:ilvl="0" w:tplc="F3E2A4B2">
      <w:start w:val="1"/>
      <w:numFmt w:val="decimal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E91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E03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8A4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AB1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A8E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86E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4628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47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5377EA"/>
    <w:multiLevelType w:val="hybridMultilevel"/>
    <w:tmpl w:val="47E0D31A"/>
    <w:lvl w:ilvl="0" w:tplc="375418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E1A7E">
      <w:start w:val="1"/>
      <w:numFmt w:val="bullet"/>
      <w:lvlText w:val="-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EC561C">
      <w:start w:val="1"/>
      <w:numFmt w:val="bullet"/>
      <w:lvlText w:val="▪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49660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4AE1C">
      <w:start w:val="1"/>
      <w:numFmt w:val="bullet"/>
      <w:lvlText w:val="o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32DC">
      <w:start w:val="1"/>
      <w:numFmt w:val="bullet"/>
      <w:lvlText w:val="▪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637D0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2E94E">
      <w:start w:val="1"/>
      <w:numFmt w:val="bullet"/>
      <w:lvlText w:val="o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248EE">
      <w:start w:val="1"/>
      <w:numFmt w:val="bullet"/>
      <w:lvlText w:val="▪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3E"/>
    <w:rsid w:val="001E692D"/>
    <w:rsid w:val="00C10B48"/>
    <w:rsid w:val="00E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11C64-38EE-4C6D-A049-DEF66816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386" w:lineRule="auto"/>
      <w:ind w:left="293" w:hanging="293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20580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cp:lastModifiedBy>Maciak Ilona</cp:lastModifiedBy>
  <cp:revision>2</cp:revision>
  <dcterms:created xsi:type="dcterms:W3CDTF">2020-12-17T13:35:00Z</dcterms:created>
  <dcterms:modified xsi:type="dcterms:W3CDTF">2020-12-17T13:35:00Z</dcterms:modified>
</cp:coreProperties>
</file>