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Pzp),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251A2F">
      <w:pPr>
        <w:pStyle w:val="Zwykytek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634C9">
        <w:rPr>
          <w:rFonts w:ascii="Arial" w:hAnsi="Arial" w:cs="Arial"/>
          <w:sz w:val="21"/>
          <w:szCs w:val="21"/>
        </w:rPr>
        <w:t> </w:t>
      </w:r>
      <w:r w:rsidR="001D466B">
        <w:rPr>
          <w:rFonts w:ascii="Arial" w:hAnsi="Arial" w:cs="Arial"/>
          <w:sz w:val="21"/>
          <w:szCs w:val="21"/>
        </w:rPr>
        <w:t>pt</w:t>
      </w:r>
      <w:r>
        <w:rPr>
          <w:rFonts w:ascii="Arial" w:hAnsi="Arial" w:cs="Arial"/>
          <w:sz w:val="21"/>
          <w:szCs w:val="21"/>
        </w:rPr>
        <w:t xml:space="preserve">. </w:t>
      </w:r>
      <w:r w:rsidR="00D03F62" w:rsidRPr="004A426C">
        <w:rPr>
          <w:rFonts w:ascii="Arial" w:hAnsi="Arial" w:cs="Arial"/>
          <w:b/>
          <w:sz w:val="21"/>
          <w:szCs w:val="21"/>
        </w:rPr>
        <w:t>„</w:t>
      </w:r>
      <w:r w:rsidR="006D0DD8">
        <w:rPr>
          <w:rFonts w:ascii="Arial" w:hAnsi="Arial" w:cs="Arial"/>
          <w:b/>
          <w:sz w:val="21"/>
          <w:szCs w:val="21"/>
        </w:rPr>
        <w:t>I</w:t>
      </w:r>
      <w:r w:rsidR="00906965">
        <w:rPr>
          <w:rFonts w:ascii="Arial" w:hAnsi="Arial" w:cs="Arial"/>
          <w:b/>
          <w:sz w:val="21"/>
          <w:szCs w:val="21"/>
        </w:rPr>
        <w:t>nstalacja systemu monitoringu wizyjnego na dworcu autobusowym komunikacji miejskiej i aglomeracyjnej – os. Jana III Sobieskiego, usytuowanego w Poznaniu przy ul. Franciszka Stróżyńskiego 40</w:t>
      </w:r>
      <w:r w:rsidR="00A84651">
        <w:rPr>
          <w:rFonts w:ascii="Arial" w:hAnsi="Arial" w:cs="Arial"/>
          <w:b/>
          <w:sz w:val="21"/>
          <w:szCs w:val="21"/>
        </w:rPr>
        <w:t>, wraz z demontażem i utylizacją</w:t>
      </w:r>
      <w:bookmarkStart w:id="0" w:name="_GoBack"/>
      <w:bookmarkEnd w:id="0"/>
      <w:r w:rsidR="00906965">
        <w:rPr>
          <w:rFonts w:ascii="Arial" w:hAnsi="Arial" w:cs="Arial"/>
          <w:b/>
          <w:sz w:val="21"/>
          <w:szCs w:val="21"/>
        </w:rPr>
        <w:t xml:space="preserve"> istniejącego, niesprawnego systemu monitoringu</w:t>
      </w:r>
      <w:r w:rsidR="004A426C" w:rsidRPr="004A426C">
        <w:rPr>
          <w:rFonts w:ascii="Arial" w:hAnsi="Arial" w:cs="Arial"/>
          <w:b/>
          <w:sz w:val="21"/>
          <w:szCs w:val="21"/>
        </w:rPr>
        <w:t>”</w:t>
      </w:r>
      <w:r w:rsidRPr="004A426C">
        <w:rPr>
          <w:rFonts w:ascii="Arial" w:hAnsi="Arial" w:cs="Arial"/>
          <w:b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251A2F" w:rsidRPr="00251A2F" w:rsidRDefault="00251A2F" w:rsidP="00251A2F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90696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F1448B">
      <w:pPr>
        <w:ind w:left="5664" w:firstLine="708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84" w:rsidRDefault="00B71484" w:rsidP="00BF68CB">
      <w:r>
        <w:separator/>
      </w:r>
    </w:p>
  </w:endnote>
  <w:endnote w:type="continuationSeparator" w:id="0">
    <w:p w:rsidR="00B71484" w:rsidRDefault="00B71484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84" w:rsidRDefault="00B71484" w:rsidP="00BF68CB">
      <w:r>
        <w:separator/>
      </w:r>
    </w:p>
  </w:footnote>
  <w:footnote w:type="continuationSeparator" w:id="0">
    <w:p w:rsidR="00B71484" w:rsidRDefault="00B71484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B" w:rsidRPr="00F1448B" w:rsidRDefault="00887F95">
    <w:pPr>
      <w:pStyle w:val="Nagwek"/>
      <w:rPr>
        <w:rFonts w:ascii="Tahoma" w:hAnsi="Tahoma" w:cs="Tahoma"/>
      </w:rPr>
    </w:pPr>
    <w:r>
      <w:rPr>
        <w:rFonts w:ascii="Tahoma" w:hAnsi="Tahoma" w:cs="Tahoma"/>
      </w:rPr>
      <w:t>ZTM.EZ</w:t>
    </w:r>
    <w:r w:rsidR="00A75D29">
      <w:rPr>
        <w:rFonts w:ascii="Tahoma" w:hAnsi="Tahoma" w:cs="Tahoma"/>
      </w:rPr>
      <w:t>.3310.1.2019</w:t>
    </w:r>
    <w:r w:rsidR="00F1448B" w:rsidRPr="00F1448B">
      <w:rPr>
        <w:rFonts w:ascii="Tahoma" w:hAnsi="Tahoma" w:cs="Tahoma"/>
      </w:rPr>
      <w:tab/>
    </w:r>
    <w:r w:rsidR="00F1448B" w:rsidRPr="00F1448B">
      <w:rPr>
        <w:rFonts w:ascii="Tahoma" w:hAnsi="Tahoma" w:cs="Tahoma"/>
      </w:rPr>
      <w:tab/>
      <w:t xml:space="preserve">Załącznik nr 2 do SIWZ </w:t>
    </w:r>
  </w:p>
  <w:p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0D768A"/>
    <w:rsid w:val="001D466B"/>
    <w:rsid w:val="00251A2F"/>
    <w:rsid w:val="002606FA"/>
    <w:rsid w:val="002C53BA"/>
    <w:rsid w:val="00330AAE"/>
    <w:rsid w:val="00376054"/>
    <w:rsid w:val="004A426C"/>
    <w:rsid w:val="004E1E53"/>
    <w:rsid w:val="004F3F8B"/>
    <w:rsid w:val="005C4734"/>
    <w:rsid w:val="005C632E"/>
    <w:rsid w:val="006263C1"/>
    <w:rsid w:val="00674FE5"/>
    <w:rsid w:val="006D0DD8"/>
    <w:rsid w:val="006D7034"/>
    <w:rsid w:val="00732322"/>
    <w:rsid w:val="007634C9"/>
    <w:rsid w:val="007D5D91"/>
    <w:rsid w:val="008247FD"/>
    <w:rsid w:val="008539BC"/>
    <w:rsid w:val="00887F95"/>
    <w:rsid w:val="008B2859"/>
    <w:rsid w:val="00906965"/>
    <w:rsid w:val="009E4AD1"/>
    <w:rsid w:val="00A07BE5"/>
    <w:rsid w:val="00A1519F"/>
    <w:rsid w:val="00A75D29"/>
    <w:rsid w:val="00A84651"/>
    <w:rsid w:val="00B71484"/>
    <w:rsid w:val="00BF68CB"/>
    <w:rsid w:val="00C459F4"/>
    <w:rsid w:val="00D03F62"/>
    <w:rsid w:val="00D334F4"/>
    <w:rsid w:val="00DA58A5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51A2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51A2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0D58-2C81-4829-BFE1-ABE9B324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12</cp:revision>
  <dcterms:created xsi:type="dcterms:W3CDTF">2018-04-24T07:25:00Z</dcterms:created>
  <dcterms:modified xsi:type="dcterms:W3CDTF">2019-03-18T13:07:00Z</dcterms:modified>
</cp:coreProperties>
</file>